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11F47" w14:textId="29DECCEE" w:rsidR="00EA4EE2" w:rsidRPr="00B52F0B" w:rsidRDefault="00DE236D" w:rsidP="00EA4EE2">
      <w:pPr>
        <w:spacing w:after="0" w:line="360" w:lineRule="auto"/>
        <w:jc w:val="center"/>
        <w:rPr>
          <w:rFonts w:ascii="Arial" w:hAnsi="Arial" w:cs="Arial"/>
          <w:sz w:val="44"/>
          <w:szCs w:val="44"/>
        </w:rPr>
      </w:pPr>
      <w:r w:rsidRPr="00B52F0B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63687DFB" wp14:editId="084A9C6F">
                <wp:simplePos x="0" y="0"/>
                <wp:positionH relativeFrom="margin">
                  <wp:posOffset>0</wp:posOffset>
                </wp:positionH>
                <wp:positionV relativeFrom="page">
                  <wp:posOffset>10117455</wp:posOffset>
                </wp:positionV>
                <wp:extent cx="2283460" cy="1122045"/>
                <wp:effectExtent l="0" t="0" r="127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3237" w14:textId="4D4D22C7" w:rsidR="00DE236D" w:rsidRPr="0024015E" w:rsidRDefault="00DE236D" w:rsidP="00DE236D">
                            <w:pPr>
                              <w:pStyle w:val="Footer"/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</w:pP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Редакция от </w:t>
                            </w:r>
                            <w:r w:rsidR="00EF312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  <w:lang w:val="en-US"/>
                              </w:rPr>
                              <w:t>21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312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февраля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  <w:lang w:val="en-US"/>
                              </w:rPr>
                              <w:t>202</w:t>
                            </w:r>
                            <w:r w:rsidR="003D7D0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2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 г.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687D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96.65pt;width:179.8pt;height:88.3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" filled="f" stroked="f">
                <v:textbox style="mso-fit-shape-to-text:t" inset="0,1mm,0,1mm">
                  <w:txbxContent>
                    <w:p w14:paraId="19193237" w14:textId="4D4D22C7" w:rsidR="00DE236D" w:rsidRPr="0024015E" w:rsidRDefault="00DE236D" w:rsidP="00DE236D">
                      <w:pPr>
                        <w:pStyle w:val="Footer"/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</w:pP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Редакция от </w:t>
                      </w:r>
                      <w:r w:rsidR="00EF312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  <w:lang w:val="en-US"/>
                        </w:rPr>
                        <w:t>21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 </w:t>
                      </w:r>
                      <w:r w:rsidR="00EF312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февраля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 </w:t>
                      </w: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  <w:lang w:val="en-US"/>
                        </w:rPr>
                        <w:t>202</w:t>
                      </w:r>
                      <w:r w:rsidR="003D7D0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2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 г.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EA4EE2" w:rsidRPr="00B52F0B">
        <w:rPr>
          <w:rFonts w:ascii="Arial" w:hAnsi="Arial" w:cs="Arial"/>
          <w:sz w:val="44"/>
          <w:szCs w:val="44"/>
        </w:rPr>
        <w:t>Рузский избирательный округ</w:t>
      </w:r>
    </w:p>
    <w:p w14:paraId="6748281B" w14:textId="77777777" w:rsidR="00CD6D56" w:rsidRPr="00B52F0B" w:rsidRDefault="00EA4EE2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B52F0B">
        <w:rPr>
          <w:rFonts w:ascii="Arial" w:hAnsi="Arial" w:cs="Arial"/>
          <w:sz w:val="32"/>
          <w:szCs w:val="32"/>
        </w:rPr>
        <w:t xml:space="preserve"> Голосование 17–19 сентября 2021 г.</w:t>
      </w:r>
      <w:r w:rsidR="00270D78" w:rsidRPr="00B52F0B">
        <w:rPr>
          <w:rFonts w:ascii="Arial" w:hAnsi="Arial" w:cs="Arial"/>
          <w:sz w:val="32"/>
          <w:szCs w:val="32"/>
        </w:rPr>
        <w:t>:</w:t>
      </w:r>
    </w:p>
    <w:p w14:paraId="6A74CB35" w14:textId="3D5B0128" w:rsidR="00EA4EE2" w:rsidRPr="00B52F0B" w:rsidRDefault="00270D78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B52F0B">
        <w:rPr>
          <w:rFonts w:ascii="Arial" w:hAnsi="Arial" w:cs="Arial"/>
          <w:sz w:val="32"/>
          <w:szCs w:val="32"/>
        </w:rPr>
        <w:t>р</w:t>
      </w:r>
      <w:r w:rsidR="00EA4EE2" w:rsidRPr="00B52F0B">
        <w:rPr>
          <w:rFonts w:ascii="Arial" w:hAnsi="Arial" w:cs="Arial"/>
          <w:sz w:val="32"/>
          <w:szCs w:val="32"/>
        </w:rPr>
        <w:t>езультаты и анализ</w:t>
      </w:r>
    </w:p>
    <w:p w14:paraId="62E7B140" w14:textId="21FCB0AB" w:rsidR="00EA4EE2" w:rsidRPr="00B52F0B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24624" w14:textId="77777777" w:rsidR="00386C83" w:rsidRPr="00B52F0B" w:rsidRDefault="00386C83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837EB6" w14:textId="04986D50" w:rsidR="00EA4EE2" w:rsidRPr="00B52F0B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Округ: 52 тыс. избирателей, 38 УИК в составе 1 ТИК.</w:t>
      </w:r>
    </w:p>
    <w:p w14:paraId="6FFF020D" w14:textId="7A182020" w:rsidR="00821F1D" w:rsidRPr="00B52F0B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Pr="00B52F0B">
        <w:rPr>
          <w:rFonts w:ascii="Times New Roman" w:hAnsi="Times New Roman" w:cs="Times New Roman"/>
          <w:sz w:val="24"/>
          <w:szCs w:val="24"/>
        </w:rPr>
        <w:t xml:space="preserve">На этих выборах 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в Рузском округе был один из самых </w:t>
      </w:r>
      <w:r w:rsidR="00821F1D" w:rsidRPr="00B52F0B">
        <w:rPr>
          <w:rFonts w:ascii="Times New Roman" w:hAnsi="Times New Roman" w:cs="Times New Roman"/>
          <w:i/>
          <w:iCs/>
          <w:sz w:val="24"/>
          <w:szCs w:val="24"/>
        </w:rPr>
        <w:t>низких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 уровней фальсификаций по Московской области. </w:t>
      </w:r>
      <w:r w:rsidR="00467957" w:rsidRPr="00B52F0B">
        <w:rPr>
          <w:rFonts w:ascii="Times New Roman" w:hAnsi="Times New Roman" w:cs="Times New Roman"/>
          <w:sz w:val="24"/>
          <w:szCs w:val="24"/>
        </w:rPr>
        <w:t xml:space="preserve">То есть, их почти не было. </w:t>
      </w:r>
      <w:r w:rsidR="00821F1D" w:rsidRPr="00B52F0B">
        <w:rPr>
          <w:rFonts w:ascii="Times New Roman" w:hAnsi="Times New Roman" w:cs="Times New Roman"/>
          <w:sz w:val="24"/>
          <w:szCs w:val="24"/>
        </w:rPr>
        <w:t>В целом, голосование в Рузском округе прошло честно и его результаты отражают волеизъявление избирателей.</w:t>
      </w:r>
    </w:p>
    <w:p w14:paraId="745FC7EF" w14:textId="10DF64DC" w:rsidR="00821F1D" w:rsidRPr="00B52F0B" w:rsidRDefault="00EF3125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467957" w:rsidRPr="00B52F0B">
        <w:rPr>
          <w:rFonts w:ascii="Times New Roman" w:hAnsi="Times New Roman" w:cs="Times New Roman"/>
          <w:sz w:val="24"/>
          <w:szCs w:val="24"/>
        </w:rPr>
        <w:t>Э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то не столько результат работы наблюдателей, сколько следствие </w:t>
      </w:r>
      <w:r w:rsidR="006E2538" w:rsidRPr="00B52F0B">
        <w:rPr>
          <w:rFonts w:ascii="Times New Roman" w:hAnsi="Times New Roman" w:cs="Times New Roman"/>
          <w:sz w:val="24"/>
          <w:szCs w:val="24"/>
        </w:rPr>
        <w:t>нормальной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 работы избирательных комиссий и отказа администрации от массовых фальсификаций.</w:t>
      </w:r>
    </w:p>
    <w:p w14:paraId="0A2D6EE3" w14:textId="652D0CA8" w:rsidR="00EF3125" w:rsidRDefault="00EF3125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821F1D" w:rsidRPr="00B52F0B">
        <w:rPr>
          <w:rFonts w:ascii="Times New Roman" w:hAnsi="Times New Roman" w:cs="Times New Roman"/>
          <w:sz w:val="24"/>
          <w:szCs w:val="24"/>
        </w:rPr>
        <w:t>На этих выборах в округе п</w:t>
      </w:r>
      <w:r w:rsidR="00EA4EE2" w:rsidRPr="00B52F0B">
        <w:rPr>
          <w:rFonts w:ascii="Times New Roman" w:hAnsi="Times New Roman" w:cs="Times New Roman"/>
          <w:sz w:val="24"/>
          <w:szCs w:val="24"/>
        </w:rPr>
        <w:t>рисутствовали 3 активных подготовленных наблюдателя</w:t>
      </w:r>
      <w:r w:rsidR="00323DB1" w:rsidRPr="00B52F0B">
        <w:rPr>
          <w:rFonts w:ascii="Times New Roman" w:hAnsi="Times New Roman" w:cs="Times New Roman"/>
          <w:sz w:val="24"/>
          <w:szCs w:val="24"/>
        </w:rPr>
        <w:t xml:space="preserve"> из известных нам</w:t>
      </w:r>
      <w:r w:rsidR="00EA4EE2" w:rsidRPr="00B52F0B">
        <w:rPr>
          <w:rFonts w:ascii="Times New Roman" w:hAnsi="Times New Roman" w:cs="Times New Roman"/>
          <w:sz w:val="24"/>
          <w:szCs w:val="24"/>
        </w:rPr>
        <w:t>.</w:t>
      </w:r>
      <w:r w:rsidR="00323DB1" w:rsidRPr="00B52F0B">
        <w:rPr>
          <w:rFonts w:ascii="Times New Roman" w:hAnsi="Times New Roman" w:cs="Times New Roman"/>
          <w:sz w:val="24"/>
          <w:szCs w:val="24"/>
        </w:rPr>
        <w:t xml:space="preserve"> Еще были наблюдатели от СР в Тучково все три дня, связаться с ними не удалось.</w:t>
      </w:r>
    </w:p>
    <w:p w14:paraId="59637849" w14:textId="7165286C" w:rsidR="00A50337" w:rsidRPr="008B061C" w:rsidRDefault="00A50337" w:rsidP="00A503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E7F710C" w14:textId="574EFCF2" w:rsidR="00EA4EE2" w:rsidRPr="00B52F0B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Адекватный председатель ТИК</w:t>
      </w:r>
      <w:r w:rsidR="00EF16C5" w:rsidRPr="00B52F0B">
        <w:rPr>
          <w:rFonts w:ascii="Times New Roman" w:hAnsi="Times New Roman" w:cs="Times New Roman"/>
          <w:sz w:val="24"/>
          <w:szCs w:val="24"/>
        </w:rPr>
        <w:t xml:space="preserve"> (Волынский Андрей Юрьевич от ЕР)</w:t>
      </w:r>
      <w:r w:rsidRPr="00B52F0B">
        <w:rPr>
          <w:rFonts w:ascii="Times New Roman" w:hAnsi="Times New Roman" w:cs="Times New Roman"/>
          <w:sz w:val="24"/>
          <w:szCs w:val="24"/>
        </w:rPr>
        <w:t xml:space="preserve">, </w:t>
      </w:r>
      <w:r w:rsidR="00590AA8" w:rsidRPr="00B52F0B">
        <w:rPr>
          <w:rFonts w:ascii="Times New Roman" w:hAnsi="Times New Roman" w:cs="Times New Roman"/>
          <w:sz w:val="24"/>
          <w:szCs w:val="24"/>
        </w:rPr>
        <w:t>заставляет УИК</w:t>
      </w:r>
      <w:r w:rsidR="00A6368A" w:rsidRPr="00B52F0B">
        <w:rPr>
          <w:rFonts w:ascii="Times New Roman" w:hAnsi="Times New Roman" w:cs="Times New Roman"/>
          <w:sz w:val="24"/>
          <w:szCs w:val="24"/>
        </w:rPr>
        <w:t>и</w:t>
      </w:r>
      <w:r w:rsidR="00590AA8" w:rsidRPr="00B52F0B">
        <w:rPr>
          <w:rFonts w:ascii="Times New Roman" w:hAnsi="Times New Roman" w:cs="Times New Roman"/>
          <w:sz w:val="24"/>
          <w:szCs w:val="24"/>
        </w:rPr>
        <w:t xml:space="preserve"> устранять</w:t>
      </w:r>
      <w:r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590AA8" w:rsidRPr="00B52F0B">
        <w:rPr>
          <w:rFonts w:ascii="Times New Roman" w:hAnsi="Times New Roman" w:cs="Times New Roman"/>
          <w:sz w:val="24"/>
          <w:szCs w:val="24"/>
        </w:rPr>
        <w:t xml:space="preserve">замеченные </w:t>
      </w:r>
      <w:r w:rsidRPr="00B52F0B">
        <w:rPr>
          <w:rFonts w:ascii="Times New Roman" w:hAnsi="Times New Roman" w:cs="Times New Roman"/>
          <w:sz w:val="24"/>
          <w:szCs w:val="24"/>
        </w:rPr>
        <w:t>нарушения.</w:t>
      </w:r>
    </w:p>
    <w:p w14:paraId="50CCA23B" w14:textId="77777777" w:rsidR="00A50337" w:rsidRPr="00EF3125" w:rsidRDefault="00EF3125" w:rsidP="00A503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A50337">
        <w:rPr>
          <w:rFonts w:ascii="Times New Roman" w:hAnsi="Times New Roman" w:cs="Times New Roman"/>
          <w:sz w:val="24"/>
          <w:szCs w:val="24"/>
        </w:rPr>
        <w:t>«Электронные урны» (КОИБы) на этих выборах в округе не использовались.</w:t>
      </w:r>
    </w:p>
    <w:p w14:paraId="455B09C2" w14:textId="368BD25B" w:rsidR="00821F1D" w:rsidRPr="00B52F0B" w:rsidRDefault="00A50337" w:rsidP="00A50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6E2538" w:rsidRPr="00B52F0B">
        <w:rPr>
          <w:rFonts w:ascii="Times New Roman" w:hAnsi="Times New Roman" w:cs="Times New Roman"/>
          <w:sz w:val="24"/>
          <w:szCs w:val="24"/>
        </w:rPr>
        <w:t xml:space="preserve">Нам даже как-то неудобно указывать на </w:t>
      </w:r>
      <w:r w:rsidR="00467957" w:rsidRPr="00B52F0B">
        <w:rPr>
          <w:rFonts w:ascii="Times New Roman" w:hAnsi="Times New Roman" w:cs="Times New Roman"/>
          <w:sz w:val="24"/>
          <w:szCs w:val="24"/>
        </w:rPr>
        <w:t xml:space="preserve">немногочисленные </w:t>
      </w:r>
      <w:r w:rsidR="006E2538" w:rsidRPr="00B52F0B">
        <w:rPr>
          <w:rFonts w:ascii="Times New Roman" w:hAnsi="Times New Roman" w:cs="Times New Roman"/>
          <w:sz w:val="24"/>
          <w:szCs w:val="24"/>
        </w:rPr>
        <w:t>недочёты, но всё-таки</w:t>
      </w:r>
      <w:r w:rsidR="002A076F" w:rsidRPr="00B52F0B">
        <w:rPr>
          <w:rFonts w:ascii="Times New Roman" w:hAnsi="Times New Roman" w:cs="Times New Roman"/>
          <w:sz w:val="24"/>
          <w:szCs w:val="24"/>
        </w:rPr>
        <w:t xml:space="preserve"> они есть</w:t>
      </w:r>
      <w:r w:rsidR="006E2538" w:rsidRPr="00B52F0B">
        <w:rPr>
          <w:rFonts w:ascii="Times New Roman" w:hAnsi="Times New Roman" w:cs="Times New Roman"/>
          <w:sz w:val="24"/>
          <w:szCs w:val="24"/>
        </w:rPr>
        <w:t xml:space="preserve">. </w:t>
      </w:r>
      <w:r w:rsidR="00821F1D" w:rsidRPr="00B52F0B">
        <w:rPr>
          <w:rFonts w:ascii="Times New Roman" w:hAnsi="Times New Roman" w:cs="Times New Roman"/>
          <w:sz w:val="24"/>
          <w:szCs w:val="24"/>
        </w:rPr>
        <w:t>В результатах видны отъявленная фальсификация на одном УИК</w:t>
      </w:r>
      <w:r w:rsidR="007D46C0"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и вероятные на 7 УИК. Все </w:t>
      </w:r>
      <w:r w:rsidR="007D46C0" w:rsidRPr="00B52F0B">
        <w:rPr>
          <w:rFonts w:ascii="Times New Roman" w:hAnsi="Times New Roman" w:cs="Times New Roman"/>
          <w:sz w:val="24"/>
          <w:szCs w:val="24"/>
        </w:rPr>
        <w:t>они</w:t>
      </w:r>
      <w:r w:rsidR="00821F1D" w:rsidRPr="00B52F0B">
        <w:rPr>
          <w:rFonts w:ascii="Times New Roman" w:hAnsi="Times New Roman" w:cs="Times New Roman"/>
          <w:sz w:val="24"/>
          <w:szCs w:val="24"/>
        </w:rPr>
        <w:t xml:space="preserve"> были без наблюдателей.</w:t>
      </w:r>
    </w:p>
    <w:p w14:paraId="0646D04D" w14:textId="19C7C349" w:rsidR="003D7D05" w:rsidRPr="00B52F0B" w:rsidRDefault="00EF3125" w:rsidP="003D7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Предположительная мотивация </w:t>
      </w:r>
      <w:r w:rsidR="00645BF1" w:rsidRPr="00B52F0B">
        <w:rPr>
          <w:rFonts w:ascii="Times New Roman" w:hAnsi="Times New Roman" w:cs="Times New Roman"/>
          <w:sz w:val="24"/>
          <w:szCs w:val="24"/>
        </w:rPr>
        <w:t>отъявленной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фальсификации </w:t>
      </w:r>
      <w:r w:rsidR="00821F1D" w:rsidRPr="00B52F0B">
        <w:rPr>
          <w:rFonts w:ascii="Times New Roman" w:hAnsi="Times New Roman" w:cs="Times New Roman"/>
          <w:sz w:val="24"/>
          <w:szCs w:val="24"/>
        </w:rPr>
        <w:t>протоколов</w:t>
      </w:r>
      <w:r w:rsidR="000A513B"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на УИК 2687: без </w:t>
      </w:r>
      <w:r w:rsidR="000B7211" w:rsidRPr="00B52F0B">
        <w:rPr>
          <w:rFonts w:ascii="Times New Roman" w:hAnsi="Times New Roman" w:cs="Times New Roman"/>
          <w:sz w:val="24"/>
          <w:szCs w:val="24"/>
        </w:rPr>
        <w:t>нее</w:t>
      </w:r>
      <w:r w:rsidR="004A54EC" w:rsidRPr="00B52F0B">
        <w:rPr>
          <w:rFonts w:ascii="Times New Roman" w:hAnsi="Times New Roman" w:cs="Times New Roman"/>
          <w:sz w:val="24"/>
          <w:szCs w:val="24"/>
        </w:rPr>
        <w:t xml:space="preserve"> в Рузском округе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КПРФ слегка обходила Единую Россию. Фальсификаци</w:t>
      </w:r>
      <w:r w:rsidR="00402CA7" w:rsidRPr="00B52F0B">
        <w:rPr>
          <w:rFonts w:ascii="Times New Roman" w:hAnsi="Times New Roman" w:cs="Times New Roman"/>
          <w:sz w:val="24"/>
          <w:szCs w:val="24"/>
        </w:rPr>
        <w:t>я</w:t>
      </w:r>
      <w:r w:rsidR="00D469B2" w:rsidRPr="00B52F0B">
        <w:rPr>
          <w:rFonts w:ascii="Times New Roman" w:hAnsi="Times New Roman" w:cs="Times New Roman"/>
          <w:sz w:val="24"/>
          <w:szCs w:val="24"/>
        </w:rPr>
        <w:t>,</w:t>
      </w:r>
      <w:r w:rsidR="00402CA7" w:rsidRPr="00B52F0B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="00D469B2" w:rsidRPr="00B52F0B">
        <w:rPr>
          <w:rFonts w:ascii="Times New Roman" w:hAnsi="Times New Roman" w:cs="Times New Roman"/>
          <w:sz w:val="24"/>
          <w:szCs w:val="24"/>
        </w:rPr>
        <w:t>,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была произведена, чтобы Единая Россия</w:t>
      </w:r>
      <w:r w:rsidR="00990487" w:rsidRPr="00B52F0B">
        <w:rPr>
          <w:rFonts w:ascii="Times New Roman" w:hAnsi="Times New Roman" w:cs="Times New Roman"/>
          <w:sz w:val="24"/>
          <w:szCs w:val="24"/>
        </w:rPr>
        <w:t xml:space="preserve"> набрала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A6368A" w:rsidRPr="00B52F0B">
        <w:rPr>
          <w:rFonts w:ascii="Times New Roman" w:hAnsi="Times New Roman" w:cs="Times New Roman"/>
          <w:sz w:val="24"/>
          <w:szCs w:val="24"/>
        </w:rPr>
        <w:t xml:space="preserve">в Рузском округе </w:t>
      </w:r>
      <w:r w:rsidR="003D7D05" w:rsidRPr="00B52F0B">
        <w:rPr>
          <w:rFonts w:ascii="Times New Roman" w:hAnsi="Times New Roman" w:cs="Times New Roman"/>
          <w:sz w:val="24"/>
          <w:szCs w:val="24"/>
        </w:rPr>
        <w:t>большинство</w:t>
      </w:r>
      <w:r w:rsidR="00990487" w:rsidRPr="00B52F0B">
        <w:rPr>
          <w:rFonts w:ascii="Times New Roman" w:hAnsi="Times New Roman" w:cs="Times New Roman"/>
          <w:sz w:val="24"/>
          <w:szCs w:val="24"/>
        </w:rPr>
        <w:t xml:space="preserve"> голосов</w:t>
      </w:r>
      <w:r w:rsidR="003D7D05" w:rsidRPr="00B52F0B">
        <w:rPr>
          <w:rFonts w:ascii="Times New Roman" w:hAnsi="Times New Roman" w:cs="Times New Roman"/>
          <w:sz w:val="24"/>
          <w:szCs w:val="24"/>
        </w:rPr>
        <w:t>.</w:t>
      </w:r>
      <w:r w:rsidR="00117C07"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3D7D05" w:rsidRPr="00B52F0B">
        <w:rPr>
          <w:rFonts w:ascii="Times New Roman" w:hAnsi="Times New Roman" w:cs="Times New Roman"/>
          <w:sz w:val="24"/>
          <w:szCs w:val="24"/>
        </w:rPr>
        <w:t>На</w:t>
      </w:r>
      <w:r w:rsidR="00117C07" w:rsidRPr="00B52F0B">
        <w:rPr>
          <w:rFonts w:ascii="Times New Roman" w:hAnsi="Times New Roman" w:cs="Times New Roman"/>
          <w:sz w:val="24"/>
          <w:szCs w:val="24"/>
        </w:rPr>
        <w:t> </w:t>
      </w:r>
      <w:r w:rsidR="003D7D05" w:rsidRPr="00B52F0B">
        <w:rPr>
          <w:rFonts w:ascii="Times New Roman" w:hAnsi="Times New Roman" w:cs="Times New Roman"/>
          <w:sz w:val="24"/>
          <w:szCs w:val="24"/>
        </w:rPr>
        <w:t>распределение мандатов в обеих думах эт</w:t>
      </w:r>
      <w:r w:rsidR="0021718E" w:rsidRPr="00B52F0B">
        <w:rPr>
          <w:rFonts w:ascii="Times New Roman" w:hAnsi="Times New Roman" w:cs="Times New Roman"/>
          <w:sz w:val="24"/>
          <w:szCs w:val="24"/>
        </w:rPr>
        <w:t>о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повлиял</w:t>
      </w:r>
      <w:r w:rsidR="0021718E" w:rsidRPr="00B52F0B">
        <w:rPr>
          <w:rFonts w:ascii="Times New Roman" w:hAnsi="Times New Roman" w:cs="Times New Roman"/>
          <w:sz w:val="24"/>
          <w:szCs w:val="24"/>
        </w:rPr>
        <w:t>о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незначительно, но </w:t>
      </w:r>
      <w:r w:rsidR="000B7211" w:rsidRPr="00B52F0B">
        <w:rPr>
          <w:rFonts w:ascii="Times New Roman" w:hAnsi="Times New Roman" w:cs="Times New Roman"/>
          <w:sz w:val="24"/>
          <w:szCs w:val="24"/>
        </w:rPr>
        <w:t xml:space="preserve">видимо </w:t>
      </w:r>
      <w:r w:rsidR="003D7D05" w:rsidRPr="00B52F0B">
        <w:rPr>
          <w:rFonts w:ascii="Times New Roman" w:hAnsi="Times New Roman" w:cs="Times New Roman"/>
          <w:sz w:val="24"/>
          <w:szCs w:val="24"/>
        </w:rPr>
        <w:t>позволил</w:t>
      </w:r>
      <w:r w:rsidR="0021718E" w:rsidRPr="00B52F0B">
        <w:rPr>
          <w:rFonts w:ascii="Times New Roman" w:hAnsi="Times New Roman" w:cs="Times New Roman"/>
          <w:sz w:val="24"/>
          <w:szCs w:val="24"/>
        </w:rPr>
        <w:t>о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«сохранить лицо» </w:t>
      </w:r>
      <w:r w:rsidR="000B7211" w:rsidRPr="00B52F0B">
        <w:rPr>
          <w:rFonts w:ascii="Times New Roman" w:hAnsi="Times New Roman" w:cs="Times New Roman"/>
          <w:sz w:val="24"/>
          <w:szCs w:val="24"/>
        </w:rPr>
        <w:t>окружной</w:t>
      </w:r>
      <w:r w:rsidR="003D7D05" w:rsidRPr="00B52F0B">
        <w:rPr>
          <w:rFonts w:ascii="Times New Roman" w:hAnsi="Times New Roman" w:cs="Times New Roman"/>
          <w:sz w:val="24"/>
          <w:szCs w:val="24"/>
        </w:rPr>
        <w:t xml:space="preserve"> администрации.</w:t>
      </w:r>
    </w:p>
    <w:p w14:paraId="1FD32B39" w14:textId="5D8C25A5" w:rsidR="003D7D05" w:rsidRPr="00EF3125" w:rsidRDefault="003D7D05" w:rsidP="003D7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7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976"/>
        <w:gridCol w:w="241"/>
      </w:tblGrid>
      <w:tr w:rsidR="00000437" w:rsidRPr="00B52F0B" w14:paraId="46590CEA" w14:textId="77777777" w:rsidTr="000B7211">
        <w:trPr>
          <w:jc w:val="center"/>
        </w:trPr>
        <w:tc>
          <w:tcPr>
            <w:tcW w:w="2552" w:type="dxa"/>
            <w:vAlign w:val="center"/>
          </w:tcPr>
          <w:p w14:paraId="106E1408" w14:textId="77777777" w:rsidR="00000437" w:rsidRPr="00B52F0B" w:rsidRDefault="00000437" w:rsidP="009C4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A03353F" w14:textId="4D428996" w:rsidR="00000437" w:rsidRPr="00B52F0B" w:rsidRDefault="00117C07" w:rsidP="009C4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Весь Рузский округ</w:t>
            </w:r>
          </w:p>
        </w:tc>
        <w:tc>
          <w:tcPr>
            <w:tcW w:w="2976" w:type="dxa"/>
            <w:vAlign w:val="center"/>
          </w:tcPr>
          <w:p w14:paraId="181E9086" w14:textId="2104B939" w:rsidR="00000437" w:rsidRPr="00B52F0B" w:rsidRDefault="00117C07" w:rsidP="009C4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Рузский округ без сфальсифицированного участка 2687</w:t>
            </w:r>
          </w:p>
        </w:tc>
        <w:tc>
          <w:tcPr>
            <w:tcW w:w="241" w:type="dxa"/>
            <w:vAlign w:val="center"/>
          </w:tcPr>
          <w:p w14:paraId="679B27F7" w14:textId="77423CD3" w:rsidR="00000437" w:rsidRPr="00B52F0B" w:rsidRDefault="00000437" w:rsidP="009C4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437" w:rsidRPr="00B52F0B" w14:paraId="5C2DAF1C" w14:textId="77777777" w:rsidTr="00EF3125">
        <w:trPr>
          <w:jc w:val="center"/>
        </w:trPr>
        <w:tc>
          <w:tcPr>
            <w:tcW w:w="8746" w:type="dxa"/>
            <w:gridSpan w:val="4"/>
          </w:tcPr>
          <w:p w14:paraId="6AA5229C" w14:textId="77777777" w:rsidR="00000437" w:rsidRPr="00B52F0B" w:rsidRDefault="00000437" w:rsidP="00384EF0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b/>
                <w:bCs/>
                <w:sz w:val="24"/>
                <w:szCs w:val="24"/>
              </w:rPr>
              <w:t>Дума партии:</w:t>
            </w:r>
          </w:p>
        </w:tc>
      </w:tr>
      <w:tr w:rsidR="00000437" w:rsidRPr="00B52F0B" w14:paraId="46776E12" w14:textId="77777777" w:rsidTr="000B7211">
        <w:trPr>
          <w:jc w:val="center"/>
        </w:trPr>
        <w:tc>
          <w:tcPr>
            <w:tcW w:w="2552" w:type="dxa"/>
          </w:tcPr>
          <w:p w14:paraId="5FA3A959" w14:textId="77777777" w:rsidR="00000437" w:rsidRPr="00B52F0B" w:rsidRDefault="00000437" w:rsidP="00384EF0">
            <w:pPr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КПРФ</w:t>
            </w:r>
          </w:p>
        </w:tc>
        <w:tc>
          <w:tcPr>
            <w:tcW w:w="2977" w:type="dxa"/>
          </w:tcPr>
          <w:p w14:paraId="24A4B5EB" w14:textId="46DC4289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29.0%</w:t>
            </w:r>
          </w:p>
        </w:tc>
        <w:tc>
          <w:tcPr>
            <w:tcW w:w="2976" w:type="dxa"/>
          </w:tcPr>
          <w:p w14:paraId="5DE3B224" w14:textId="7BBE1944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29.2%</w:t>
            </w:r>
          </w:p>
        </w:tc>
        <w:tc>
          <w:tcPr>
            <w:tcW w:w="241" w:type="dxa"/>
          </w:tcPr>
          <w:p w14:paraId="0335EAA5" w14:textId="43245BCB" w:rsidR="00000437" w:rsidRPr="00B52F0B" w:rsidRDefault="0000043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437" w:rsidRPr="00B52F0B" w14:paraId="6F5AFCC6" w14:textId="77777777" w:rsidTr="000B7211">
        <w:trPr>
          <w:jc w:val="center"/>
        </w:trPr>
        <w:tc>
          <w:tcPr>
            <w:tcW w:w="2552" w:type="dxa"/>
          </w:tcPr>
          <w:p w14:paraId="6EC66FDF" w14:textId="77777777" w:rsidR="00000437" w:rsidRPr="00B52F0B" w:rsidRDefault="00000437" w:rsidP="00384EF0">
            <w:pPr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Единая Россия</w:t>
            </w:r>
          </w:p>
        </w:tc>
        <w:tc>
          <w:tcPr>
            <w:tcW w:w="2977" w:type="dxa"/>
          </w:tcPr>
          <w:p w14:paraId="4DBEABDB" w14:textId="0D073005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29.1%</w:t>
            </w:r>
          </w:p>
        </w:tc>
        <w:tc>
          <w:tcPr>
            <w:tcW w:w="2976" w:type="dxa"/>
          </w:tcPr>
          <w:p w14:paraId="26D3D57D" w14:textId="03FC9C5C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28.3%</w:t>
            </w:r>
          </w:p>
        </w:tc>
        <w:tc>
          <w:tcPr>
            <w:tcW w:w="241" w:type="dxa"/>
          </w:tcPr>
          <w:p w14:paraId="27B1E997" w14:textId="64E25F5F" w:rsidR="00000437" w:rsidRPr="00B52F0B" w:rsidRDefault="0000043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437" w:rsidRPr="005005EF" w14:paraId="6E681895" w14:textId="77777777" w:rsidTr="00EF3125">
        <w:trPr>
          <w:jc w:val="center"/>
        </w:trPr>
        <w:tc>
          <w:tcPr>
            <w:tcW w:w="8746" w:type="dxa"/>
            <w:gridSpan w:val="4"/>
          </w:tcPr>
          <w:p w14:paraId="10A03D9B" w14:textId="089E9150" w:rsidR="00000437" w:rsidRPr="005005EF" w:rsidRDefault="00000437" w:rsidP="00000437">
            <w:pPr>
              <w:spacing w:before="120"/>
              <w:ind w:right="153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05EF">
              <w:rPr>
                <w:rFonts w:ascii="Arial" w:hAnsi="Arial" w:cs="Arial"/>
                <w:b/>
                <w:bCs/>
                <w:sz w:val="24"/>
                <w:szCs w:val="24"/>
              </w:rPr>
              <w:t>— Без фальсификаци</w:t>
            </w:r>
            <w:r w:rsidR="00A8059F" w:rsidRPr="005005EF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  <w:r w:rsidRPr="005005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лидирует КПРФ.</w:t>
            </w:r>
          </w:p>
        </w:tc>
      </w:tr>
      <w:tr w:rsidR="00000437" w:rsidRPr="00B52F0B" w14:paraId="2DF3C2AB" w14:textId="77777777" w:rsidTr="00EF3125">
        <w:trPr>
          <w:jc w:val="center"/>
        </w:trPr>
        <w:tc>
          <w:tcPr>
            <w:tcW w:w="8746" w:type="dxa"/>
            <w:gridSpan w:val="4"/>
          </w:tcPr>
          <w:p w14:paraId="4B0C3255" w14:textId="77777777" w:rsidR="00000437" w:rsidRPr="00B52F0B" w:rsidRDefault="00000437" w:rsidP="00384EF0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b/>
                <w:bCs/>
                <w:sz w:val="24"/>
                <w:szCs w:val="24"/>
              </w:rPr>
              <w:t>Мособлдума партии:</w:t>
            </w:r>
          </w:p>
        </w:tc>
      </w:tr>
      <w:tr w:rsidR="00000437" w:rsidRPr="00B52F0B" w14:paraId="674894C0" w14:textId="77777777" w:rsidTr="000B7211">
        <w:trPr>
          <w:jc w:val="center"/>
        </w:trPr>
        <w:tc>
          <w:tcPr>
            <w:tcW w:w="2552" w:type="dxa"/>
          </w:tcPr>
          <w:p w14:paraId="7B7FE126" w14:textId="77777777" w:rsidR="00000437" w:rsidRPr="00B52F0B" w:rsidRDefault="00000437" w:rsidP="00384EF0">
            <w:pPr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КПРФ</w:t>
            </w:r>
          </w:p>
        </w:tc>
        <w:tc>
          <w:tcPr>
            <w:tcW w:w="2977" w:type="dxa"/>
          </w:tcPr>
          <w:p w14:paraId="73ED767F" w14:textId="467CD3F1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27.2%</w:t>
            </w:r>
          </w:p>
        </w:tc>
        <w:tc>
          <w:tcPr>
            <w:tcW w:w="2976" w:type="dxa"/>
          </w:tcPr>
          <w:p w14:paraId="77E7E48A" w14:textId="44F6ADF8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27.4%</w:t>
            </w:r>
          </w:p>
        </w:tc>
        <w:tc>
          <w:tcPr>
            <w:tcW w:w="241" w:type="dxa"/>
          </w:tcPr>
          <w:p w14:paraId="16376C75" w14:textId="2AA017C5" w:rsidR="00000437" w:rsidRPr="00B52F0B" w:rsidRDefault="0000043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437" w:rsidRPr="00B52F0B" w14:paraId="148DB874" w14:textId="77777777" w:rsidTr="000B7211">
        <w:trPr>
          <w:jc w:val="center"/>
        </w:trPr>
        <w:tc>
          <w:tcPr>
            <w:tcW w:w="2552" w:type="dxa"/>
          </w:tcPr>
          <w:p w14:paraId="667F7831" w14:textId="77777777" w:rsidR="00000437" w:rsidRPr="00B52F0B" w:rsidRDefault="00000437" w:rsidP="00384EF0">
            <w:pPr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Единая Россия</w:t>
            </w:r>
          </w:p>
        </w:tc>
        <w:tc>
          <w:tcPr>
            <w:tcW w:w="2977" w:type="dxa"/>
          </w:tcPr>
          <w:p w14:paraId="4332E5F6" w14:textId="7186A6FE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28.2%</w:t>
            </w:r>
          </w:p>
        </w:tc>
        <w:tc>
          <w:tcPr>
            <w:tcW w:w="2976" w:type="dxa"/>
          </w:tcPr>
          <w:p w14:paraId="12ACF95E" w14:textId="3982FF3D" w:rsidR="00000437" w:rsidRPr="00B52F0B" w:rsidRDefault="00117C0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F0B">
              <w:rPr>
                <w:rFonts w:ascii="Arial" w:hAnsi="Arial" w:cs="Arial"/>
                <w:sz w:val="24"/>
                <w:szCs w:val="24"/>
              </w:rPr>
              <w:t>27.2%</w:t>
            </w:r>
          </w:p>
        </w:tc>
        <w:tc>
          <w:tcPr>
            <w:tcW w:w="241" w:type="dxa"/>
          </w:tcPr>
          <w:p w14:paraId="10E74D50" w14:textId="5ABC9B75" w:rsidR="00000437" w:rsidRPr="00B52F0B" w:rsidRDefault="00000437" w:rsidP="00384E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437" w:rsidRPr="005005EF" w14:paraId="77EBDC77" w14:textId="77777777" w:rsidTr="00EF3125">
        <w:trPr>
          <w:jc w:val="center"/>
        </w:trPr>
        <w:tc>
          <w:tcPr>
            <w:tcW w:w="8746" w:type="dxa"/>
            <w:gridSpan w:val="4"/>
          </w:tcPr>
          <w:p w14:paraId="1BE9EB12" w14:textId="6C690552" w:rsidR="00000437" w:rsidRPr="005005EF" w:rsidRDefault="00000437" w:rsidP="00000437">
            <w:pPr>
              <w:spacing w:before="120" w:after="120"/>
              <w:ind w:right="153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05EF">
              <w:rPr>
                <w:rFonts w:ascii="Arial" w:hAnsi="Arial" w:cs="Arial"/>
                <w:b/>
                <w:bCs/>
                <w:sz w:val="24"/>
                <w:szCs w:val="24"/>
              </w:rPr>
              <w:t>— Без фальсификаци</w:t>
            </w:r>
            <w:r w:rsidR="00A8059F" w:rsidRPr="005005EF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  <w:r w:rsidRPr="005005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лидирует КПРФ.</w:t>
            </w:r>
          </w:p>
        </w:tc>
      </w:tr>
    </w:tbl>
    <w:p w14:paraId="77338627" w14:textId="1F9B90E0" w:rsidR="00715378" w:rsidRPr="00B52F0B" w:rsidRDefault="00EF3125" w:rsidP="00821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25">
        <w:rPr>
          <w:rFonts w:ascii="Times New Roman" w:hAnsi="Times New Roman" w:cs="Times New Roman"/>
          <w:sz w:val="20"/>
          <w:szCs w:val="20"/>
        </w:rPr>
        <w:br/>
      </w:r>
      <w:r w:rsidR="00D469B2" w:rsidRPr="00B52F0B">
        <w:rPr>
          <w:rFonts w:ascii="Times New Roman" w:hAnsi="Times New Roman" w:cs="Times New Roman"/>
          <w:sz w:val="24"/>
          <w:szCs w:val="24"/>
        </w:rPr>
        <w:t xml:space="preserve">По одномандатным округам кандидаты от Единой России и так набирали большинство, поэтому фальсифицировать </w:t>
      </w:r>
      <w:r w:rsidR="00467957" w:rsidRPr="00B52F0B">
        <w:rPr>
          <w:rFonts w:ascii="Times New Roman" w:hAnsi="Times New Roman" w:cs="Times New Roman"/>
          <w:sz w:val="24"/>
          <w:szCs w:val="24"/>
        </w:rPr>
        <w:t xml:space="preserve">за них </w:t>
      </w:r>
      <w:r w:rsidR="00D469B2" w:rsidRPr="00B52F0B">
        <w:rPr>
          <w:rFonts w:ascii="Times New Roman" w:hAnsi="Times New Roman" w:cs="Times New Roman"/>
          <w:sz w:val="24"/>
          <w:szCs w:val="24"/>
        </w:rPr>
        <w:t>не стали.</w:t>
      </w:r>
      <w:r w:rsidR="00715378" w:rsidRPr="00B52F0B">
        <w:rPr>
          <w:rFonts w:ascii="Times New Roman" w:hAnsi="Times New Roman" w:cs="Times New Roman"/>
          <w:sz w:val="24"/>
          <w:szCs w:val="24"/>
        </w:rPr>
        <w:br w:type="page"/>
      </w:r>
    </w:p>
    <w:p w14:paraId="441442D1" w14:textId="613439A7" w:rsidR="003A741D" w:rsidRPr="00B52F0B" w:rsidRDefault="00D2710F" w:rsidP="0006587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52F0B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5A72C11A" wp14:editId="6EA17937">
            <wp:simplePos x="0" y="0"/>
            <wp:positionH relativeFrom="page">
              <wp:posOffset>360045</wp:posOffset>
            </wp:positionH>
            <wp:positionV relativeFrom="page">
              <wp:posOffset>842108</wp:posOffset>
            </wp:positionV>
            <wp:extent cx="6839585" cy="91154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zsky-map-UIK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FD793" w14:textId="1B22F156" w:rsidR="00CF048E" w:rsidRPr="00B52F0B" w:rsidRDefault="008F1666" w:rsidP="008F1666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  <w:sectPr w:rsidR="00CF048E" w:rsidRPr="00B52F0B" w:rsidSect="00B72F02">
          <w:footerReference w:type="default" r:id="rId8"/>
          <w:pgSz w:w="11906" w:h="16838"/>
          <w:pgMar w:top="1134" w:right="1418" w:bottom="1134" w:left="1418" w:header="709" w:footer="567" w:gutter="0"/>
          <w:cols w:space="708"/>
          <w:docGrid w:linePitch="360"/>
        </w:sectPr>
      </w:pPr>
      <w:r w:rsidRPr="00B52F0B">
        <w:rPr>
          <w:rFonts w:ascii="Times New Roman" w:hAnsi="Times New Roman" w:cs="Times New Roman"/>
          <w:b/>
          <w:bCs/>
          <w:sz w:val="32"/>
          <w:szCs w:val="32"/>
        </w:rPr>
        <w:t>Карта округа с участками</w:t>
      </w:r>
    </w:p>
    <w:p w14:paraId="60130B31" w14:textId="77777777" w:rsidR="006F3774" w:rsidRPr="00B52F0B" w:rsidRDefault="006F3774" w:rsidP="00E4481E">
      <w:pPr>
        <w:spacing w:after="0" w:line="360" w:lineRule="auto"/>
        <w:ind w:left="142"/>
        <w:rPr>
          <w:rFonts w:ascii="Times New Roman" w:hAnsi="Times New Roman" w:cs="Times New Roman"/>
          <w:b/>
          <w:bCs/>
          <w:sz w:val="32"/>
          <w:szCs w:val="32"/>
        </w:rPr>
      </w:pPr>
    </w:p>
    <w:p w14:paraId="3BE2571E" w14:textId="1BF25576" w:rsidR="00CF048E" w:rsidRPr="00B52F0B" w:rsidRDefault="002A076F" w:rsidP="006F3774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noProof/>
        </w:rPr>
        <w:drawing>
          <wp:anchor distT="0" distB="0" distL="114300" distR="114300" simplePos="0" relativeHeight="251666432" behindDoc="1" locked="1" layoutInCell="1" allowOverlap="1" wp14:anchorId="47F2CC2E" wp14:editId="46B9FC46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82440" cy="684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4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8E" w:rsidRPr="00B52F0B">
        <w:rPr>
          <w:rFonts w:ascii="Times New Roman" w:hAnsi="Times New Roman" w:cs="Times New Roman"/>
          <w:b/>
          <w:bCs/>
          <w:sz w:val="32"/>
          <w:szCs w:val="32"/>
        </w:rPr>
        <w:t>Дума партии</w:t>
      </w:r>
    </w:p>
    <w:p w14:paraId="5737E9E9" w14:textId="33F51830" w:rsidR="00E4481E" w:rsidRPr="00B52F0B" w:rsidRDefault="00CF048E" w:rsidP="006F377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 xml:space="preserve">Площадь кружка пропорциональна </w:t>
      </w:r>
      <w:r w:rsidR="007A1939" w:rsidRPr="00B52F0B">
        <w:rPr>
          <w:rFonts w:ascii="Times New Roman" w:hAnsi="Times New Roman" w:cs="Times New Roman"/>
          <w:sz w:val="24"/>
          <w:szCs w:val="24"/>
        </w:rPr>
        <w:t>числу избирателей,</w:t>
      </w:r>
      <w:r w:rsidR="008F1666"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7A1939" w:rsidRPr="00B52F0B">
        <w:rPr>
          <w:rFonts w:ascii="Times New Roman" w:hAnsi="Times New Roman" w:cs="Times New Roman"/>
          <w:sz w:val="24"/>
          <w:szCs w:val="24"/>
        </w:rPr>
        <w:t>внесенных в</w:t>
      </w:r>
      <w:r w:rsidR="008F1666" w:rsidRPr="00B52F0B">
        <w:rPr>
          <w:rFonts w:ascii="Times New Roman" w:hAnsi="Times New Roman" w:cs="Times New Roman"/>
          <w:sz w:val="24"/>
          <w:szCs w:val="24"/>
        </w:rPr>
        <w:br/>
      </w:r>
      <w:r w:rsidR="007A1939" w:rsidRPr="00B52F0B">
        <w:rPr>
          <w:rFonts w:ascii="Times New Roman" w:hAnsi="Times New Roman" w:cs="Times New Roman"/>
          <w:sz w:val="24"/>
          <w:szCs w:val="24"/>
        </w:rPr>
        <w:t xml:space="preserve">список избирателей </w:t>
      </w:r>
      <w:r w:rsidR="008F1666" w:rsidRPr="00B52F0B">
        <w:rPr>
          <w:rFonts w:ascii="Times New Roman" w:hAnsi="Times New Roman" w:cs="Times New Roman"/>
          <w:sz w:val="24"/>
          <w:szCs w:val="24"/>
        </w:rPr>
        <w:t xml:space="preserve">на участке </w:t>
      </w:r>
      <w:r w:rsidR="007A1939" w:rsidRPr="00B52F0B">
        <w:rPr>
          <w:rFonts w:ascii="Times New Roman" w:hAnsi="Times New Roman" w:cs="Times New Roman"/>
          <w:sz w:val="24"/>
          <w:szCs w:val="24"/>
        </w:rPr>
        <w:t>на момент окончания голосования</w:t>
      </w:r>
      <w:r w:rsidRPr="00B52F0B">
        <w:rPr>
          <w:rFonts w:ascii="Times New Roman" w:hAnsi="Times New Roman" w:cs="Times New Roman"/>
          <w:sz w:val="24"/>
          <w:szCs w:val="24"/>
        </w:rPr>
        <w:t>.</w:t>
      </w:r>
    </w:p>
    <w:p w14:paraId="31A52B07" w14:textId="77777777" w:rsidR="006F3774" w:rsidRPr="00B52F0B" w:rsidRDefault="006F37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C3604E1" w14:textId="77777777" w:rsidR="001D49F5" w:rsidRPr="00B52F0B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48F69" w14:textId="12AF8080" w:rsidR="001D49F5" w:rsidRPr="00B52F0B" w:rsidRDefault="002A076F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noProof/>
        </w:rPr>
        <w:drawing>
          <wp:anchor distT="0" distB="0" distL="114300" distR="114300" simplePos="0" relativeHeight="251667456" behindDoc="1" locked="1" layoutInCell="1" allowOverlap="1" wp14:anchorId="49C7FE10" wp14:editId="680FEEBB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4160" cy="68400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16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2F0B">
        <w:rPr>
          <w:rFonts w:ascii="Times New Roman" w:hAnsi="Times New Roman" w:cs="Times New Roman"/>
          <w:b/>
          <w:bCs/>
          <w:sz w:val="32"/>
          <w:szCs w:val="32"/>
        </w:rPr>
        <w:t>Мособлдума партии</w:t>
      </w:r>
    </w:p>
    <w:p w14:paraId="45F7FB26" w14:textId="77777777" w:rsidR="001D49F5" w:rsidRPr="00B52F0B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D0C9BDE" w14:textId="77777777" w:rsidR="001D49F5" w:rsidRPr="00B52F0B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888F8FE" w14:textId="62BAAFA9" w:rsidR="001D49F5" w:rsidRPr="00B52F0B" w:rsidRDefault="0019760B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noProof/>
        </w:rPr>
        <w:drawing>
          <wp:anchor distT="0" distB="0" distL="114300" distR="114300" simplePos="0" relativeHeight="251670528" behindDoc="1" locked="1" layoutInCell="1" allowOverlap="1" wp14:anchorId="289383D5" wp14:editId="5792B46B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82440" cy="684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4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2F0B">
        <w:rPr>
          <w:rFonts w:ascii="Times New Roman" w:hAnsi="Times New Roman" w:cs="Times New Roman"/>
          <w:b/>
          <w:bCs/>
          <w:sz w:val="32"/>
          <w:szCs w:val="32"/>
        </w:rPr>
        <w:t>Дума одномандатный</w:t>
      </w:r>
    </w:p>
    <w:p w14:paraId="05174DE9" w14:textId="77777777" w:rsidR="001D49F5" w:rsidRPr="00B52F0B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17C6EE1" w14:textId="77777777" w:rsidR="001D49F5" w:rsidRPr="00B52F0B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E5AC401" w14:textId="122C8F12" w:rsidR="001D49F5" w:rsidRPr="00B52F0B" w:rsidRDefault="002A076F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2F0B">
        <w:rPr>
          <w:noProof/>
        </w:rPr>
        <w:drawing>
          <wp:anchor distT="0" distB="0" distL="114300" distR="114300" simplePos="0" relativeHeight="251669504" behindDoc="1" locked="1" layoutInCell="1" allowOverlap="1" wp14:anchorId="28B95824" wp14:editId="05FEA7DB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82440" cy="684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4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2F0B">
        <w:rPr>
          <w:rFonts w:ascii="Times New Roman" w:hAnsi="Times New Roman" w:cs="Times New Roman"/>
          <w:b/>
          <w:bCs/>
          <w:sz w:val="32"/>
          <w:szCs w:val="32"/>
        </w:rPr>
        <w:t>Мособлдума одномандатный</w:t>
      </w:r>
    </w:p>
    <w:p w14:paraId="0BFE2AC4" w14:textId="77777777" w:rsidR="001D49F5" w:rsidRPr="00B52F0B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431AB5E" w14:textId="202A5D3A" w:rsidR="00E4481E" w:rsidRPr="00B52F0B" w:rsidRDefault="00E4481E" w:rsidP="00E4481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4481E" w:rsidRPr="00B52F0B" w:rsidSect="00B72F02">
          <w:pgSz w:w="16838" w:h="11906" w:orient="landscape"/>
          <w:pgMar w:top="567" w:right="567" w:bottom="567" w:left="567" w:header="709" w:footer="567" w:gutter="0"/>
          <w:cols w:space="708"/>
          <w:docGrid w:linePitch="360"/>
        </w:sectPr>
      </w:pPr>
    </w:p>
    <w:p w14:paraId="724E7324" w14:textId="24383D87" w:rsidR="00C5783A" w:rsidRPr="00B52F0B" w:rsidRDefault="00C5783A" w:rsidP="00912A88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2F0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Рекомендации по подготовке</w:t>
      </w:r>
    </w:p>
    <w:p w14:paraId="719AECA9" w14:textId="090DC4E8" w:rsidR="00C5783A" w:rsidRPr="00B52F0B" w:rsidRDefault="00821F1D" w:rsidP="007E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На многих УИК</w:t>
      </w:r>
      <w:r w:rsidR="00172B66">
        <w:rPr>
          <w:rFonts w:ascii="Times New Roman" w:hAnsi="Times New Roman" w:cs="Times New Roman"/>
          <w:sz w:val="24"/>
          <w:szCs w:val="24"/>
        </w:rPr>
        <w:t>ах</w:t>
      </w:r>
      <w:r w:rsidRPr="00B52F0B">
        <w:rPr>
          <w:rFonts w:ascii="Times New Roman" w:hAnsi="Times New Roman" w:cs="Times New Roman"/>
          <w:sz w:val="24"/>
          <w:szCs w:val="24"/>
        </w:rPr>
        <w:t xml:space="preserve"> были нарушения порядка надомного голосования. Надо п</w:t>
      </w:r>
      <w:r w:rsidR="00C5783A" w:rsidRPr="00B52F0B">
        <w:rPr>
          <w:rFonts w:ascii="Times New Roman" w:hAnsi="Times New Roman" w:cs="Times New Roman"/>
          <w:sz w:val="24"/>
          <w:szCs w:val="24"/>
        </w:rPr>
        <w:t>роинструктировать всех председателей УИК о порядке ведения реестра заявок на надомку и</w:t>
      </w:r>
      <w:r w:rsidRPr="00B52F0B">
        <w:rPr>
          <w:rFonts w:ascii="Times New Roman" w:hAnsi="Times New Roman" w:cs="Times New Roman"/>
          <w:sz w:val="24"/>
          <w:szCs w:val="24"/>
        </w:rPr>
        <w:t xml:space="preserve"> </w:t>
      </w:r>
      <w:r w:rsidR="00B86D95" w:rsidRPr="00B52F0B">
        <w:rPr>
          <w:rFonts w:ascii="Times New Roman" w:hAnsi="Times New Roman" w:cs="Times New Roman"/>
          <w:sz w:val="24"/>
          <w:szCs w:val="24"/>
        </w:rPr>
        <w:t>организации</w:t>
      </w:r>
      <w:r w:rsidR="00C5783A" w:rsidRPr="00B52F0B">
        <w:rPr>
          <w:rFonts w:ascii="Times New Roman" w:hAnsi="Times New Roman" w:cs="Times New Roman"/>
          <w:sz w:val="24"/>
          <w:szCs w:val="24"/>
        </w:rPr>
        <w:t xml:space="preserve"> надомки. Проинформировать, что надомка</w:t>
      </w:r>
      <w:r w:rsidRPr="00B52F0B">
        <w:rPr>
          <w:rFonts w:ascii="Times New Roman" w:hAnsi="Times New Roman" w:cs="Times New Roman"/>
          <w:sz w:val="24"/>
          <w:szCs w:val="24"/>
        </w:rPr>
        <w:t>,</w:t>
      </w:r>
      <w:r w:rsidR="00C5783A" w:rsidRPr="00B52F0B">
        <w:rPr>
          <w:rFonts w:ascii="Times New Roman" w:hAnsi="Times New Roman" w:cs="Times New Roman"/>
          <w:sz w:val="24"/>
          <w:szCs w:val="24"/>
        </w:rPr>
        <w:t xml:space="preserve"> проведенная с </w:t>
      </w:r>
      <w:r w:rsidR="00DB5584" w:rsidRPr="00B52F0B">
        <w:rPr>
          <w:rFonts w:ascii="Times New Roman" w:hAnsi="Times New Roman" w:cs="Times New Roman"/>
          <w:sz w:val="24"/>
          <w:szCs w:val="24"/>
        </w:rPr>
        <w:t xml:space="preserve">формальными </w:t>
      </w:r>
      <w:r w:rsidR="00C5783A" w:rsidRPr="00B52F0B">
        <w:rPr>
          <w:rFonts w:ascii="Times New Roman" w:hAnsi="Times New Roman" w:cs="Times New Roman"/>
          <w:sz w:val="24"/>
          <w:szCs w:val="24"/>
        </w:rPr>
        <w:t>нарушениями</w:t>
      </w:r>
      <w:r w:rsidRPr="00B52F0B">
        <w:rPr>
          <w:rFonts w:ascii="Times New Roman" w:hAnsi="Times New Roman" w:cs="Times New Roman"/>
          <w:sz w:val="24"/>
          <w:szCs w:val="24"/>
        </w:rPr>
        <w:t>,</w:t>
      </w:r>
      <w:r w:rsidR="00C5783A" w:rsidRPr="00B52F0B">
        <w:rPr>
          <w:rFonts w:ascii="Times New Roman" w:hAnsi="Times New Roman" w:cs="Times New Roman"/>
          <w:sz w:val="24"/>
          <w:szCs w:val="24"/>
        </w:rPr>
        <w:t xml:space="preserve"> будет аннулирована.</w:t>
      </w:r>
    </w:p>
    <w:p w14:paraId="4C0B1751" w14:textId="77777777" w:rsidR="00C5783A" w:rsidRPr="00B52F0B" w:rsidRDefault="00C5783A" w:rsidP="00C578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890CBE" w14:textId="7643D5E7" w:rsidR="00E4481E" w:rsidRPr="00B52F0B" w:rsidRDefault="000B74D3" w:rsidP="00912A88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2F0B">
        <w:rPr>
          <w:rFonts w:ascii="Times New Roman" w:hAnsi="Times New Roman" w:cs="Times New Roman"/>
          <w:b/>
          <w:bCs/>
          <w:sz w:val="24"/>
          <w:szCs w:val="24"/>
        </w:rPr>
        <w:t>Рекомендации по приоритету расстановки наблюдателей на УИК, исходя из результатов последних выборов</w:t>
      </w:r>
    </w:p>
    <w:p w14:paraId="1D8544ED" w14:textId="617751C5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52F0B">
        <w:rPr>
          <w:rFonts w:ascii="Times New Roman" w:hAnsi="Times New Roman" w:cs="Times New Roman"/>
          <w:i/>
          <w:iCs/>
          <w:sz w:val="24"/>
          <w:szCs w:val="24"/>
        </w:rPr>
        <w:t>По два наблюдателя на:</w:t>
      </w:r>
    </w:p>
    <w:p w14:paraId="1CB1EE46" w14:textId="74710F3B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2687 Руза (предс. Кюльпер Наталья Николаевна от ЕР, зам. Водяникова Ольга Анатольевна</w:t>
      </w:r>
      <w:r w:rsidR="00254FD0" w:rsidRPr="00B52F0B">
        <w:rPr>
          <w:rFonts w:ascii="Times New Roman" w:hAnsi="Times New Roman" w:cs="Times New Roman"/>
          <w:sz w:val="24"/>
          <w:szCs w:val="24"/>
        </w:rPr>
        <w:t xml:space="preserve"> — обе работают в администрации</w:t>
      </w:r>
      <w:r w:rsidRPr="00B52F0B">
        <w:rPr>
          <w:rFonts w:ascii="Times New Roman" w:hAnsi="Times New Roman" w:cs="Times New Roman"/>
          <w:sz w:val="24"/>
          <w:szCs w:val="24"/>
        </w:rPr>
        <w:t>)</w:t>
      </w:r>
    </w:p>
    <w:p w14:paraId="710EB36A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2688 Руза (предс. Плешкова Алла Ивановна от ЕР, зам. Ромаш Людмила Николаевна)</w:t>
      </w:r>
    </w:p>
    <w:p w14:paraId="5C05EE5B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2716 Горбово (предс. Баркова Раиса Григорьевна от ЕР, зам. Монахов Сергей Николаевич)</w:t>
      </w:r>
    </w:p>
    <w:p w14:paraId="6A95F4D8" w14:textId="77777777" w:rsidR="00323DB1" w:rsidRPr="00B52F0B" w:rsidRDefault="00323DB1" w:rsidP="00323D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EEFDE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52F0B">
        <w:rPr>
          <w:rFonts w:ascii="Times New Roman" w:hAnsi="Times New Roman" w:cs="Times New Roman"/>
          <w:i/>
          <w:iCs/>
          <w:sz w:val="24"/>
          <w:szCs w:val="24"/>
        </w:rPr>
        <w:t>По одному наблюдателю на:</w:t>
      </w:r>
    </w:p>
    <w:p w14:paraId="24A4D29E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2685 Руза (предс. Саркисова Анна Робертовна от ЛДПР, зам. Лапатина Ольга Викторовна)</w:t>
      </w:r>
    </w:p>
    <w:p w14:paraId="6230CF5D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2701 Никольское (предс. Яшина Татьяна Святославовна от ЕР, зам. Максимова Антонина Васильевна)</w:t>
      </w:r>
    </w:p>
    <w:p w14:paraId="05900612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2702 посёлок Брикет (предс. Горячкина Лариса Валерьевна от ЕР, зам. Егорова Ирина Юрьевна)</w:t>
      </w:r>
    </w:p>
    <w:p w14:paraId="01458782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2690 Руза лесхоз (предс. Егорова Ирина Юрьевна от ЕР, зам. Андрианова Алла Николаевна)</w:t>
      </w:r>
    </w:p>
    <w:p w14:paraId="636C24B8" w14:textId="77777777" w:rsidR="00323DB1" w:rsidRPr="00B52F0B" w:rsidRDefault="00323DB1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2703 Покровское областная психиатрическая больница (предс. Виноградов Андрей Анатольевич от ЕР, зам. Виноградова Алина Ивановна)</w:t>
      </w:r>
    </w:p>
    <w:p w14:paraId="4A276994" w14:textId="57204DCC" w:rsidR="000B74D3" w:rsidRPr="00B52F0B" w:rsidRDefault="00740558" w:rsidP="00323DB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З</w:t>
      </w:r>
      <w:r w:rsidR="00323DB1" w:rsidRPr="00B52F0B">
        <w:rPr>
          <w:rFonts w:ascii="Times New Roman" w:hAnsi="Times New Roman" w:cs="Times New Roman"/>
          <w:sz w:val="24"/>
          <w:szCs w:val="24"/>
        </w:rPr>
        <w:t>атем на все крупные участки в порядке убывания числа избирателей: 2692 Тучково, 2713 Нестерово, 2694 Тучково, 2691 Тучково, 2695 Тучково, 2686 Руза, 2697 Тучково, 2684 Руза, 2696 Тучково, 2693 Тучково, 2689 Руза и т.д.</w:t>
      </w:r>
    </w:p>
    <w:p w14:paraId="255D49CA" w14:textId="77777777" w:rsidR="000B74D3" w:rsidRPr="00B52F0B" w:rsidRDefault="000B74D3" w:rsidP="00323D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2B459C" w14:textId="3325C359" w:rsidR="00EA4EE2" w:rsidRPr="00B52F0B" w:rsidRDefault="000B74D3" w:rsidP="007E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При наличии опытных наблюдателей они регистрируются ПСГ ТИК и обходят несколько участков каждый день, остаются на подсчет голосов на самом подозрительном.</w:t>
      </w:r>
    </w:p>
    <w:p w14:paraId="32A8746A" w14:textId="0386D02B" w:rsidR="000B74D3" w:rsidRPr="00B52F0B" w:rsidRDefault="000B74D3" w:rsidP="00E448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BB4D74" w14:textId="68237B7F" w:rsidR="00222AA6" w:rsidRPr="00B52F0B" w:rsidRDefault="00222AA6" w:rsidP="00222A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2F0B">
        <w:rPr>
          <w:rFonts w:ascii="Times New Roman" w:hAnsi="Times New Roman" w:cs="Times New Roman"/>
          <w:b/>
          <w:bCs/>
          <w:sz w:val="24"/>
          <w:szCs w:val="24"/>
        </w:rPr>
        <w:t>Где мы возьмем столько наблюдателей</w:t>
      </w:r>
    </w:p>
    <w:p w14:paraId="6A9746BC" w14:textId="77777777" w:rsidR="00222AA6" w:rsidRPr="00B52F0B" w:rsidRDefault="00222AA6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19434" w14:textId="11825587" w:rsidR="00222AA6" w:rsidRPr="00B52F0B" w:rsidRDefault="00222AA6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Кажд</w:t>
      </w:r>
      <w:r w:rsidR="00BF2632" w:rsidRPr="00B52F0B">
        <w:rPr>
          <w:rFonts w:ascii="Times New Roman" w:hAnsi="Times New Roman" w:cs="Times New Roman"/>
          <w:sz w:val="24"/>
          <w:szCs w:val="24"/>
        </w:rPr>
        <w:t>ого</w:t>
      </w:r>
      <w:r w:rsidRPr="00B52F0B">
        <w:rPr>
          <w:rFonts w:ascii="Times New Roman" w:hAnsi="Times New Roman" w:cs="Times New Roman"/>
          <w:sz w:val="24"/>
          <w:szCs w:val="24"/>
        </w:rPr>
        <w:t xml:space="preserve"> оппозиционн</w:t>
      </w:r>
      <w:r w:rsidR="00BF2632" w:rsidRPr="00B52F0B">
        <w:rPr>
          <w:rFonts w:ascii="Times New Roman" w:hAnsi="Times New Roman" w:cs="Times New Roman"/>
          <w:sz w:val="24"/>
          <w:szCs w:val="24"/>
        </w:rPr>
        <w:t>ого</w:t>
      </w:r>
      <w:r w:rsidRPr="00B52F0B">
        <w:rPr>
          <w:rFonts w:ascii="Times New Roman" w:hAnsi="Times New Roman" w:cs="Times New Roman"/>
          <w:sz w:val="24"/>
          <w:szCs w:val="24"/>
        </w:rPr>
        <w:t xml:space="preserve"> кандидат</w:t>
      </w:r>
      <w:r w:rsidR="00BF2632" w:rsidRPr="00B52F0B">
        <w:rPr>
          <w:rFonts w:ascii="Times New Roman" w:hAnsi="Times New Roman" w:cs="Times New Roman"/>
          <w:sz w:val="24"/>
          <w:szCs w:val="24"/>
        </w:rPr>
        <w:t>а</w:t>
      </w:r>
      <w:r w:rsidRPr="00B52F0B">
        <w:rPr>
          <w:rFonts w:ascii="Times New Roman" w:hAnsi="Times New Roman" w:cs="Times New Roman"/>
          <w:sz w:val="24"/>
          <w:szCs w:val="24"/>
        </w:rPr>
        <w:t xml:space="preserve"> в депутаты местного совета </w:t>
      </w:r>
      <w:r w:rsidR="00BF2632" w:rsidRPr="00B52F0B">
        <w:rPr>
          <w:rFonts w:ascii="Times New Roman" w:hAnsi="Times New Roman" w:cs="Times New Roman"/>
          <w:sz w:val="24"/>
          <w:szCs w:val="24"/>
        </w:rPr>
        <w:t xml:space="preserve">просим </w:t>
      </w:r>
      <w:r w:rsidRPr="00B52F0B">
        <w:rPr>
          <w:rFonts w:ascii="Times New Roman" w:hAnsi="Times New Roman" w:cs="Times New Roman"/>
          <w:sz w:val="24"/>
          <w:szCs w:val="24"/>
        </w:rPr>
        <w:t>сда</w:t>
      </w:r>
      <w:r w:rsidR="00BF2632" w:rsidRPr="00B52F0B">
        <w:rPr>
          <w:rFonts w:ascii="Times New Roman" w:hAnsi="Times New Roman" w:cs="Times New Roman"/>
          <w:sz w:val="24"/>
          <w:szCs w:val="24"/>
        </w:rPr>
        <w:t>ть</w:t>
      </w:r>
      <w:r w:rsidRPr="00B52F0B">
        <w:rPr>
          <w:rFonts w:ascii="Times New Roman" w:hAnsi="Times New Roman" w:cs="Times New Roman"/>
          <w:sz w:val="24"/>
          <w:szCs w:val="24"/>
        </w:rPr>
        <w:t xml:space="preserve"> в обучение двух наблюдателей.</w:t>
      </w:r>
    </w:p>
    <w:p w14:paraId="426FD140" w14:textId="57ED28FD" w:rsidR="00222AA6" w:rsidRPr="00B52F0B" w:rsidRDefault="00222AA6" w:rsidP="000B7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4A4634" w14:textId="1AE45039" w:rsidR="00995976" w:rsidRPr="00B52F0B" w:rsidRDefault="00222AA6" w:rsidP="000B7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t>Кроме того, по одной-двум территориям УИК по почтовым ящикам разложим листовку с приглашением наблюдать. Посмотрим, будут ли откликаться.</w:t>
      </w:r>
    </w:p>
    <w:p w14:paraId="43E65D9E" w14:textId="77777777" w:rsidR="00995976" w:rsidRPr="00B52F0B" w:rsidRDefault="00995976">
      <w:pPr>
        <w:rPr>
          <w:rFonts w:ascii="Times New Roman" w:hAnsi="Times New Roman" w:cs="Times New Roman"/>
          <w:sz w:val="24"/>
          <w:szCs w:val="24"/>
        </w:rPr>
      </w:pPr>
      <w:r w:rsidRPr="00B52F0B">
        <w:rPr>
          <w:rFonts w:ascii="Times New Roman" w:hAnsi="Times New Roman" w:cs="Times New Roman"/>
          <w:sz w:val="24"/>
          <w:szCs w:val="24"/>
        </w:rPr>
        <w:br w:type="page"/>
      </w:r>
    </w:p>
    <w:p w14:paraId="6B1579A6" w14:textId="77777777" w:rsidR="007C704B" w:rsidRPr="007C704B" w:rsidRDefault="007C704B" w:rsidP="007C704B">
      <w:pPr>
        <w:spacing w:after="120" w:line="360" w:lineRule="auto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</w:pPr>
      <w:r w:rsidRPr="007C704B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lastRenderedPageBreak/>
        <w:t>Другие статистические методы</w:t>
      </w:r>
    </w:p>
    <w:p w14:paraId="31E8BFC7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704B">
        <w:rPr>
          <w:rFonts w:ascii="Times New Roman" w:eastAsia="Calibri" w:hAnsi="Times New Roman" w:cs="Times New Roman"/>
          <w:sz w:val="24"/>
          <w:szCs w:val="24"/>
        </w:rPr>
        <w:t xml:space="preserve">Обработка результатов по партиям госдумы интегральным методом Шпилькина </w:t>
      </w:r>
      <w:r w:rsidRPr="007C704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[1] </w:t>
      </w:r>
      <w:r w:rsidRPr="007C704B">
        <w:rPr>
          <w:rFonts w:ascii="Times New Roman" w:eastAsia="Calibri" w:hAnsi="Times New Roman" w:cs="Times New Roman"/>
          <w:sz w:val="24"/>
          <w:szCs w:val="24"/>
        </w:rPr>
        <w:t>дает следующие оценки:</w:t>
      </w:r>
    </w:p>
    <w:p w14:paraId="4912137A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1"/>
        <w:tblW w:w="906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8"/>
        <w:gridCol w:w="992"/>
        <w:gridCol w:w="992"/>
        <w:gridCol w:w="1266"/>
        <w:gridCol w:w="100"/>
        <w:gridCol w:w="1200"/>
        <w:gridCol w:w="2382"/>
      </w:tblGrid>
      <w:tr w:rsidR="007C704B" w:rsidRPr="007C704B" w14:paraId="187DD7CD" w14:textId="77777777" w:rsidTr="007C704B"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821586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04B">
              <w:rPr>
                <w:rFonts w:ascii="Times New Roman" w:hAnsi="Times New Roman"/>
                <w:b/>
                <w:bCs/>
                <w:sz w:val="24"/>
                <w:szCs w:val="24"/>
              </w:rPr>
              <w:t>ТИК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808639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704B">
              <w:rPr>
                <w:rFonts w:ascii="Times New Roman" w:hAnsi="Times New Roman"/>
                <w:b/>
                <w:bCs/>
                <w:sz w:val="24"/>
                <w:szCs w:val="24"/>
              </w:rPr>
              <w:t>Реконструированные</w:t>
            </w:r>
          </w:p>
        </w:tc>
        <w:tc>
          <w:tcPr>
            <w:tcW w:w="100" w:type="dxa"/>
            <w:vAlign w:val="center"/>
          </w:tcPr>
          <w:p w14:paraId="2FAA4307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vAlign w:val="center"/>
            <w:hideMark/>
          </w:tcPr>
          <w:p w14:paraId="31DA2302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b/>
                <w:bCs/>
                <w:sz w:val="24"/>
                <w:szCs w:val="24"/>
              </w:rPr>
              <w:t>Фальсифицировано</w:t>
            </w:r>
          </w:p>
        </w:tc>
      </w:tr>
      <w:tr w:rsidR="007C704B" w:rsidRPr="007C704B" w14:paraId="65811967" w14:textId="77777777" w:rsidTr="007C704B"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CC7F4F" w14:textId="77777777" w:rsidR="007C704B" w:rsidRPr="007C704B" w:rsidRDefault="007C704B" w:rsidP="007C70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3CB723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явка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4AB7D3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за Единую Россию</w:t>
            </w:r>
          </w:p>
        </w:tc>
        <w:tc>
          <w:tcPr>
            <w:tcW w:w="100" w:type="dxa"/>
            <w:vAlign w:val="center"/>
          </w:tcPr>
          <w:p w14:paraId="577AC1BD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675052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за Единую Россию</w:t>
            </w:r>
          </w:p>
        </w:tc>
      </w:tr>
      <w:tr w:rsidR="007C704B" w:rsidRPr="007C704B" w14:paraId="6AD2E770" w14:textId="77777777" w:rsidTr="007C704B"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B8666D" w14:textId="77777777" w:rsidR="007C704B" w:rsidRPr="007C704B" w:rsidRDefault="007C704B" w:rsidP="007C704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3E2D8D" w14:textId="77777777" w:rsidR="007C704B" w:rsidRPr="007C704B" w:rsidRDefault="007C704B" w:rsidP="007C70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665EC6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4EC8FE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голосов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8183CD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AA2CE8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голосов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89AD88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в % от реконструированного</w:t>
            </w:r>
          </w:p>
        </w:tc>
      </w:tr>
      <w:tr w:rsidR="007C704B" w:rsidRPr="007C704B" w14:paraId="77C5DCF1" w14:textId="77777777" w:rsidTr="007C704B"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0593E5" w14:textId="77777777" w:rsidR="007C704B" w:rsidRPr="007C704B" w:rsidRDefault="007C704B" w:rsidP="007C704B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Одинцовская + Одинцовская №2 + Власихинская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079AB9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32.3%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C77F94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26.1%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761879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26502</w:t>
            </w: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95AD46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1255608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25394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62578F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+96%</w:t>
            </w:r>
          </w:p>
        </w:tc>
      </w:tr>
      <w:tr w:rsidR="007C704B" w:rsidRPr="007C704B" w14:paraId="632B1436" w14:textId="77777777" w:rsidTr="007C704B">
        <w:tc>
          <w:tcPr>
            <w:tcW w:w="2127" w:type="dxa"/>
            <w:hideMark/>
          </w:tcPr>
          <w:p w14:paraId="7CB9FB24" w14:textId="77777777" w:rsidR="007C704B" w:rsidRPr="007C704B" w:rsidRDefault="007C704B" w:rsidP="007C704B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Наро-Фоминская</w:t>
            </w:r>
          </w:p>
        </w:tc>
        <w:tc>
          <w:tcPr>
            <w:tcW w:w="992" w:type="dxa"/>
            <w:hideMark/>
          </w:tcPr>
          <w:p w14:paraId="05E47C02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35.6%</w:t>
            </w:r>
          </w:p>
        </w:tc>
        <w:tc>
          <w:tcPr>
            <w:tcW w:w="992" w:type="dxa"/>
            <w:hideMark/>
          </w:tcPr>
          <w:p w14:paraId="297609CE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36.7%</w:t>
            </w:r>
          </w:p>
        </w:tc>
        <w:tc>
          <w:tcPr>
            <w:tcW w:w="1266" w:type="dxa"/>
            <w:hideMark/>
          </w:tcPr>
          <w:p w14:paraId="3062FCB4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17272</w:t>
            </w:r>
          </w:p>
        </w:tc>
        <w:tc>
          <w:tcPr>
            <w:tcW w:w="100" w:type="dxa"/>
          </w:tcPr>
          <w:p w14:paraId="60854933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14:paraId="74561220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11322</w:t>
            </w:r>
          </w:p>
        </w:tc>
        <w:tc>
          <w:tcPr>
            <w:tcW w:w="2378" w:type="dxa"/>
            <w:hideMark/>
          </w:tcPr>
          <w:p w14:paraId="25024558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+66%</w:t>
            </w:r>
          </w:p>
        </w:tc>
      </w:tr>
      <w:tr w:rsidR="007C704B" w:rsidRPr="007C704B" w14:paraId="2DCD4A67" w14:textId="77777777" w:rsidTr="007C704B">
        <w:tc>
          <w:tcPr>
            <w:tcW w:w="2127" w:type="dxa"/>
            <w:hideMark/>
          </w:tcPr>
          <w:p w14:paraId="06B35441" w14:textId="77777777" w:rsidR="007C704B" w:rsidRPr="007C704B" w:rsidRDefault="007C704B" w:rsidP="007C704B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Рузская</w:t>
            </w:r>
          </w:p>
        </w:tc>
        <w:tc>
          <w:tcPr>
            <w:tcW w:w="992" w:type="dxa"/>
            <w:hideMark/>
          </w:tcPr>
          <w:p w14:paraId="28B40606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35.8%</w:t>
            </w:r>
          </w:p>
        </w:tc>
        <w:tc>
          <w:tcPr>
            <w:tcW w:w="992" w:type="dxa"/>
            <w:hideMark/>
          </w:tcPr>
          <w:p w14:paraId="1D57E7CD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25.2%</w:t>
            </w:r>
          </w:p>
        </w:tc>
        <w:tc>
          <w:tcPr>
            <w:tcW w:w="1266" w:type="dxa"/>
            <w:hideMark/>
          </w:tcPr>
          <w:p w14:paraId="50647239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4693</w:t>
            </w:r>
          </w:p>
        </w:tc>
        <w:tc>
          <w:tcPr>
            <w:tcW w:w="100" w:type="dxa"/>
          </w:tcPr>
          <w:p w14:paraId="387ECAE0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14:paraId="7339C8DE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04B"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2378" w:type="dxa"/>
            <w:hideMark/>
          </w:tcPr>
          <w:p w14:paraId="0ADBD028" w14:textId="77777777" w:rsidR="007C704B" w:rsidRPr="007C704B" w:rsidRDefault="007C704B" w:rsidP="007C704B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704B">
              <w:rPr>
                <w:rFonts w:ascii="Times New Roman" w:hAnsi="Times New Roman"/>
                <w:sz w:val="24"/>
                <w:szCs w:val="24"/>
                <w:lang w:val="en-US"/>
              </w:rPr>
              <w:t>+24%</w:t>
            </w:r>
          </w:p>
        </w:tc>
      </w:tr>
    </w:tbl>
    <w:p w14:paraId="37AC09EA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E052E32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704B">
        <w:rPr>
          <w:rFonts w:ascii="Times New Roman" w:eastAsia="Calibri" w:hAnsi="Times New Roman" w:cs="Times New Roman"/>
          <w:sz w:val="24"/>
          <w:szCs w:val="24"/>
        </w:rPr>
        <w:t>По Наро-Фоминскому и Рузскому округам имеется качественное согласие с результатом нашего ручного анализа, а по Одинцовскому округу — хорошее количественное согласие.</w:t>
      </w:r>
    </w:p>
    <w:p w14:paraId="07CA2C5A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1439A8" w14:textId="77777777" w:rsidR="007C704B" w:rsidRPr="007C704B" w:rsidRDefault="007C704B" w:rsidP="007C70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F4CE62" w14:textId="77777777" w:rsidR="007C704B" w:rsidRPr="007C704B" w:rsidRDefault="007C704B" w:rsidP="007C704B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7C704B">
        <w:rPr>
          <w:rFonts w:ascii="Times New Roman" w:eastAsia="Calibri" w:hAnsi="Times New Roman" w:cs="Times New Roman"/>
          <w:sz w:val="20"/>
          <w:szCs w:val="20"/>
          <w:lang w:val="en-US"/>
        </w:rPr>
        <w:t>[1] Подлазов А.В. Реконструкция фальсифицированных результатов выборов с помощью интегрального метода Шпилькина // Проектирование будущего. Проблемы цифровой реальности: труды 4-й Международной конференции (4–5 февраля 2021 г., Москва). — М.: ИПМ им. М.В.Келдыша, 2021. — С. 193–208. — https://doi.org/10.20948/future-2021-18</w:t>
      </w:r>
      <w:r w:rsidRPr="007C704B">
        <w:rPr>
          <w:rFonts w:ascii="Times New Roman" w:eastAsia="Calibri" w:hAnsi="Times New Roman" w:cs="Times New Roman"/>
          <w:sz w:val="20"/>
          <w:szCs w:val="20"/>
        </w:rPr>
        <w:tab/>
      </w:r>
      <w:r w:rsidRPr="007C704B">
        <w:rPr>
          <w:rFonts w:ascii="Arial" w:eastAsia="Calibri" w:hAnsi="Arial" w:cs="Arial"/>
          <w:b/>
          <w:bCs/>
          <w:sz w:val="28"/>
          <w:szCs w:val="28"/>
        </w:rPr>
        <w:br w:type="page"/>
      </w:r>
    </w:p>
    <w:p w14:paraId="575DCA9C" w14:textId="746857A8" w:rsidR="00995976" w:rsidRPr="00B52F0B" w:rsidRDefault="00995976" w:rsidP="007C704B">
      <w:pPr>
        <w:spacing w:after="320" w:line="240" w:lineRule="auto"/>
        <w:rPr>
          <w:rFonts w:ascii="Arial" w:hAnsi="Arial" w:cs="Arial"/>
          <w:b/>
          <w:bCs/>
          <w:sz w:val="28"/>
          <w:szCs w:val="28"/>
        </w:rPr>
      </w:pPr>
      <w:r w:rsidRPr="00B52F0B">
        <w:rPr>
          <w:rFonts w:ascii="Arial" w:hAnsi="Arial" w:cs="Arial"/>
          <w:b/>
          <w:bCs/>
          <w:sz w:val="28"/>
          <w:szCs w:val="28"/>
        </w:rPr>
        <w:lastRenderedPageBreak/>
        <w:t>Как сделать такой анализ самостоятельно?</w:t>
      </w:r>
    </w:p>
    <w:p w14:paraId="3CD4BE91" w14:textId="7FB414E3" w:rsidR="00995976" w:rsidRPr="00B52F0B" w:rsidRDefault="0099597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 xml:space="preserve">Все карты и </w:t>
      </w:r>
      <w:r w:rsidR="003F1CB2">
        <w:rPr>
          <w:rFonts w:ascii="Arial" w:hAnsi="Arial" w:cs="Arial"/>
        </w:rPr>
        <w:t>диаграммы</w:t>
      </w:r>
      <w:r w:rsidRPr="00B52F0B">
        <w:rPr>
          <w:rFonts w:ascii="Arial" w:hAnsi="Arial" w:cs="Arial"/>
        </w:rPr>
        <w:t xml:space="preserve"> построены по открытым данным.</w:t>
      </w:r>
    </w:p>
    <w:p w14:paraId="2C7C1CB3" w14:textId="02D9806F" w:rsidR="00995976" w:rsidRPr="00B52F0B" w:rsidRDefault="0099597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Список избирательных комиссий с их адресами и составом публикует в интернете избирательная комиссия вашего субъекта федерации. Например, для Московской области он находится по адресу</w:t>
      </w:r>
      <w:r w:rsidRPr="00B52F0B">
        <w:rPr>
          <w:rFonts w:ascii="Arial" w:hAnsi="Arial" w:cs="Arial"/>
        </w:rPr>
        <w:br/>
        <w:t>http://www.moscow-reg.vybory.izbirkom.ru/region/moscow-reg?action=ik</w:t>
      </w:r>
    </w:p>
    <w:p w14:paraId="7BE60341" w14:textId="7AA22A3A" w:rsidR="00995976" w:rsidRPr="00B52F0B" w:rsidRDefault="00995976" w:rsidP="00995976">
      <w:pPr>
        <w:spacing w:after="200" w:line="240" w:lineRule="auto"/>
      </w:pPr>
      <w:r w:rsidRPr="00B52F0B">
        <w:rPr>
          <w:rFonts w:ascii="Arial" w:hAnsi="Arial" w:cs="Arial"/>
        </w:rPr>
        <w:t xml:space="preserve">Вы сами можете </w:t>
      </w:r>
      <w:r w:rsidR="00B2036A" w:rsidRPr="00B52F0B">
        <w:rPr>
          <w:rFonts w:ascii="Arial" w:hAnsi="Arial" w:cs="Arial"/>
        </w:rPr>
        <w:t>нанести</w:t>
      </w:r>
      <w:r w:rsidRPr="00B52F0B">
        <w:rPr>
          <w:rFonts w:ascii="Arial" w:hAnsi="Arial" w:cs="Arial"/>
        </w:rPr>
        <w:t xml:space="preserve"> </w:t>
      </w:r>
      <w:r w:rsidR="00AE4DEF" w:rsidRPr="00B52F0B">
        <w:rPr>
          <w:rFonts w:ascii="Arial" w:hAnsi="Arial" w:cs="Arial"/>
        </w:rPr>
        <w:t>расположение</w:t>
      </w:r>
      <w:r w:rsidRPr="00B52F0B">
        <w:rPr>
          <w:rFonts w:ascii="Arial" w:hAnsi="Arial" w:cs="Arial"/>
        </w:rPr>
        <w:t xml:space="preserve"> участков на карту. Мы это делали вручную.</w:t>
      </w:r>
    </w:p>
    <w:p w14:paraId="3DB7249A" w14:textId="007E19D5" w:rsidR="00995976" w:rsidRPr="00B52F0B" w:rsidRDefault="0099597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Результаты всех выборов прошедших лет с разбивкой по избирательным участкам есть на сайте Центральной избирательной комиссии http://izbirkom.ru</w:t>
      </w:r>
      <w:r w:rsidRPr="00B52F0B">
        <w:rPr>
          <w:rFonts w:ascii="Arial" w:hAnsi="Arial" w:cs="Arial"/>
        </w:rPr>
        <w:br/>
        <w:t>Тыкаете в Показать фильтры, находите интересующие вас выборы, раскрываете в левом столбце интересующий вас округ и избирательные участки, в левой панели тыкаете в Результаты выборов.</w:t>
      </w:r>
    </w:p>
    <w:p w14:paraId="00B1C325" w14:textId="04285D44" w:rsidR="00995976" w:rsidRPr="00B52F0B" w:rsidRDefault="0099597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В 2021 году ЦИК намеренно затруднила копирование численных результатов со страниц сайта. Их можно набрать вручную глядя на экран, а можно написать (сложную) компьютерную программу, которая скачает результаты автоматически и выдаст вам удобную для работы таблицу. По многим выборам 2021 года это уже сделано, готовые таблицы вы можете скачать с телеграм-канала Шпилькина https://t.me/RUElectionData</w:t>
      </w:r>
    </w:p>
    <w:p w14:paraId="31371D3A" w14:textId="77777777" w:rsidR="00995976" w:rsidRPr="00B52F0B" w:rsidRDefault="0099597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Когда результаты с избирательных участков по интересующей вас территории у вас есть в виде таблицы, открываете вашу любимую программу электронных таблиц (Microsoft Excel, OpenOffice Calc и т.п.) и обрабатываете данные.</w:t>
      </w:r>
    </w:p>
    <w:p w14:paraId="0A9F6DC8" w14:textId="7258A33F" w:rsidR="00995976" w:rsidRPr="00B52F0B" w:rsidRDefault="007C064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Ч</w:t>
      </w:r>
      <w:r w:rsidR="00995976" w:rsidRPr="00B52F0B">
        <w:rPr>
          <w:rFonts w:ascii="Arial" w:hAnsi="Arial" w:cs="Arial"/>
        </w:rPr>
        <w:t xml:space="preserve">тобы построить такие же </w:t>
      </w:r>
      <w:r w:rsidR="003F1CB2">
        <w:rPr>
          <w:rFonts w:ascii="Arial" w:hAnsi="Arial" w:cs="Arial"/>
        </w:rPr>
        <w:t>диаграммы</w:t>
      </w:r>
      <w:r w:rsidR="00DA2D8D" w:rsidRPr="00B52F0B">
        <w:rPr>
          <w:rFonts w:ascii="Arial" w:hAnsi="Arial" w:cs="Arial"/>
        </w:rPr>
        <w:t>,</w:t>
      </w:r>
      <w:r w:rsidR="00995976" w:rsidRPr="00B52F0B">
        <w:rPr>
          <w:rFonts w:ascii="Arial" w:hAnsi="Arial" w:cs="Arial"/>
        </w:rPr>
        <w:t xml:space="preserve"> как в этом отчете, сначала вам надо добавить в таблицу несколько столбцов. В них надо посчитать явку в процентах</w:t>
      </w:r>
      <w:r w:rsidR="00770DD9" w:rsidRPr="00B52F0B">
        <w:rPr>
          <w:rFonts w:ascii="Arial" w:hAnsi="Arial" w:cs="Arial"/>
        </w:rPr>
        <w:t xml:space="preserve"> (общее число выданных бюллетеней поделенное на число избирателей в списках)</w:t>
      </w:r>
      <w:r w:rsidR="00995976" w:rsidRPr="00B52F0B">
        <w:rPr>
          <w:rFonts w:ascii="Arial" w:hAnsi="Arial" w:cs="Arial"/>
        </w:rPr>
        <w:t>,</w:t>
      </w:r>
      <w:r w:rsidR="00A974CB" w:rsidRPr="00B52F0B">
        <w:rPr>
          <w:rFonts w:ascii="Arial" w:hAnsi="Arial" w:cs="Arial"/>
        </w:rPr>
        <w:t xml:space="preserve"> общее число обнаруженных в урнах бюллетеней,</w:t>
      </w:r>
      <w:r w:rsidR="00995976" w:rsidRPr="00B52F0B">
        <w:rPr>
          <w:rFonts w:ascii="Arial" w:hAnsi="Arial" w:cs="Arial"/>
        </w:rPr>
        <w:t xml:space="preserve"> процент проголосовавших надомно,</w:t>
      </w:r>
      <w:r w:rsidR="00203949" w:rsidRPr="00B52F0B">
        <w:rPr>
          <w:rFonts w:ascii="Arial" w:hAnsi="Arial" w:cs="Arial"/>
        </w:rPr>
        <w:t xml:space="preserve"> процент недействительных бюллетеней</w:t>
      </w:r>
      <w:r w:rsidR="00995976" w:rsidRPr="00B52F0B">
        <w:rPr>
          <w:rFonts w:ascii="Arial" w:hAnsi="Arial" w:cs="Arial"/>
        </w:rPr>
        <w:t xml:space="preserve"> и процент голосов за каждую партию или кандидата (обратите внимание, что последни</w:t>
      </w:r>
      <w:r w:rsidR="00203949" w:rsidRPr="00B52F0B">
        <w:rPr>
          <w:rFonts w:ascii="Arial" w:hAnsi="Arial" w:cs="Arial"/>
        </w:rPr>
        <w:t>е</w:t>
      </w:r>
      <w:r w:rsidR="00995976" w:rsidRPr="00B52F0B">
        <w:rPr>
          <w:rFonts w:ascii="Arial" w:hAnsi="Arial" w:cs="Arial"/>
        </w:rPr>
        <w:t xml:space="preserve"> процент</w:t>
      </w:r>
      <w:r w:rsidR="00203949" w:rsidRPr="00B52F0B">
        <w:rPr>
          <w:rFonts w:ascii="Arial" w:hAnsi="Arial" w:cs="Arial"/>
        </w:rPr>
        <w:t>ы</w:t>
      </w:r>
      <w:r w:rsidR="00995976" w:rsidRPr="00B52F0B">
        <w:rPr>
          <w:rFonts w:ascii="Arial" w:hAnsi="Arial" w:cs="Arial"/>
        </w:rPr>
        <w:t xml:space="preserve"> счита</w:t>
      </w:r>
      <w:r w:rsidR="00203949" w:rsidRPr="00B52F0B">
        <w:rPr>
          <w:rFonts w:ascii="Arial" w:hAnsi="Arial" w:cs="Arial"/>
        </w:rPr>
        <w:t>ю</w:t>
      </w:r>
      <w:r w:rsidR="00995976" w:rsidRPr="00B52F0B">
        <w:rPr>
          <w:rFonts w:ascii="Arial" w:hAnsi="Arial" w:cs="Arial"/>
        </w:rPr>
        <w:t xml:space="preserve">тся от </w:t>
      </w:r>
      <w:r w:rsidR="00770DD9" w:rsidRPr="00B52F0B">
        <w:rPr>
          <w:rFonts w:ascii="Arial" w:hAnsi="Arial" w:cs="Arial"/>
        </w:rPr>
        <w:t>числа</w:t>
      </w:r>
      <w:r w:rsidR="00995976" w:rsidRPr="00B52F0B">
        <w:rPr>
          <w:rFonts w:ascii="Arial" w:hAnsi="Arial" w:cs="Arial"/>
        </w:rPr>
        <w:t xml:space="preserve"> обнаруженных в урнах бюллетеней, а не от </w:t>
      </w:r>
      <w:r w:rsidR="00770DD9" w:rsidRPr="00B52F0B">
        <w:rPr>
          <w:rFonts w:ascii="Arial" w:hAnsi="Arial" w:cs="Arial"/>
        </w:rPr>
        <w:t>числа</w:t>
      </w:r>
      <w:r w:rsidR="00995976" w:rsidRPr="00B52F0B">
        <w:rPr>
          <w:rFonts w:ascii="Arial" w:hAnsi="Arial" w:cs="Arial"/>
        </w:rPr>
        <w:t xml:space="preserve"> выданных</w:t>
      </w:r>
      <w:r w:rsidR="006034E6" w:rsidRPr="00B52F0B">
        <w:rPr>
          <w:rFonts w:ascii="Arial" w:hAnsi="Arial" w:cs="Arial"/>
        </w:rPr>
        <w:t xml:space="preserve"> </w:t>
      </w:r>
      <w:r w:rsidR="00995976" w:rsidRPr="00B52F0B">
        <w:rPr>
          <w:rFonts w:ascii="Arial" w:hAnsi="Arial" w:cs="Arial"/>
        </w:rPr>
        <w:t>бюллетеней). Потом строите пузырьковую диаграмму (bubble chart) по этим столбцам, подбираете цвета</w:t>
      </w:r>
      <w:r w:rsidR="00114557" w:rsidRPr="00B52F0B">
        <w:rPr>
          <w:rFonts w:ascii="Arial" w:hAnsi="Arial" w:cs="Arial"/>
        </w:rPr>
        <w:t>, прозрачность</w:t>
      </w:r>
      <w:r w:rsidR="00995976" w:rsidRPr="00B52F0B">
        <w:rPr>
          <w:rFonts w:ascii="Arial" w:hAnsi="Arial" w:cs="Arial"/>
        </w:rPr>
        <w:t xml:space="preserve"> и размер пузырьков</w:t>
      </w:r>
      <w:r w:rsidR="00674098" w:rsidRPr="00B52F0B">
        <w:rPr>
          <w:rFonts w:ascii="Arial" w:hAnsi="Arial" w:cs="Arial"/>
        </w:rPr>
        <w:t>,</w:t>
      </w:r>
      <w:r w:rsidR="00995976" w:rsidRPr="00B52F0B">
        <w:rPr>
          <w:rFonts w:ascii="Arial" w:hAnsi="Arial" w:cs="Arial"/>
        </w:rPr>
        <w:t xml:space="preserve"> чтобы она хорошо читалась.</w:t>
      </w:r>
    </w:p>
    <w:p w14:paraId="0C739FA1" w14:textId="1F67A99C" w:rsidR="00995976" w:rsidRPr="00B52F0B" w:rsidRDefault="006034E6" w:rsidP="00995976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Для</w:t>
      </w:r>
      <w:r w:rsidR="00995976" w:rsidRPr="00B52F0B">
        <w:rPr>
          <w:rFonts w:ascii="Arial" w:hAnsi="Arial" w:cs="Arial"/>
        </w:rPr>
        <w:t xml:space="preserve"> </w:t>
      </w:r>
      <w:r w:rsidR="00DA2D8D" w:rsidRPr="00B52F0B">
        <w:rPr>
          <w:rFonts w:ascii="Arial" w:hAnsi="Arial" w:cs="Arial"/>
        </w:rPr>
        <w:t>ускор</w:t>
      </w:r>
      <w:r w:rsidRPr="00B52F0B">
        <w:rPr>
          <w:rFonts w:ascii="Arial" w:hAnsi="Arial" w:cs="Arial"/>
        </w:rPr>
        <w:t>ения</w:t>
      </w:r>
      <w:r w:rsidR="00995976" w:rsidRPr="00B52F0B">
        <w:rPr>
          <w:rFonts w:ascii="Arial" w:hAnsi="Arial" w:cs="Arial"/>
        </w:rPr>
        <w:t xml:space="preserve"> </w:t>
      </w:r>
      <w:r w:rsidR="00DA2D8D" w:rsidRPr="00B52F0B">
        <w:rPr>
          <w:rFonts w:ascii="Arial" w:hAnsi="Arial" w:cs="Arial"/>
        </w:rPr>
        <w:t>последн</w:t>
      </w:r>
      <w:r w:rsidRPr="00B52F0B">
        <w:rPr>
          <w:rFonts w:ascii="Arial" w:hAnsi="Arial" w:cs="Arial"/>
        </w:rPr>
        <w:t>его</w:t>
      </w:r>
      <w:r w:rsidR="00DA2D8D" w:rsidRPr="00B52F0B">
        <w:rPr>
          <w:rFonts w:ascii="Arial" w:hAnsi="Arial" w:cs="Arial"/>
        </w:rPr>
        <w:t xml:space="preserve"> этап</w:t>
      </w:r>
      <w:r w:rsidRPr="00B52F0B">
        <w:rPr>
          <w:rFonts w:ascii="Arial" w:hAnsi="Arial" w:cs="Arial"/>
        </w:rPr>
        <w:t>а</w:t>
      </w:r>
      <w:r w:rsidR="00995976" w:rsidRPr="00B52F0B">
        <w:rPr>
          <w:rFonts w:ascii="Arial" w:hAnsi="Arial" w:cs="Arial"/>
        </w:rPr>
        <w:t xml:space="preserve">, вы можете взять за основу нашу таблицу Excel с </w:t>
      </w:r>
      <w:r w:rsidR="003F1CB2">
        <w:rPr>
          <w:rFonts w:ascii="Arial" w:hAnsi="Arial" w:cs="Arial"/>
        </w:rPr>
        <w:t>диаграммами</w:t>
      </w:r>
      <w:r w:rsidR="00995976" w:rsidRPr="00B52F0B">
        <w:rPr>
          <w:rFonts w:ascii="Arial" w:hAnsi="Arial" w:cs="Arial"/>
        </w:rPr>
        <w:t xml:space="preserve"> для этого отчета и заменить в ней данные на ваши. Таблица (файл .xlsx) должна распространяться вместе с отчетом, если </w:t>
      </w:r>
      <w:r w:rsidR="00DA2D8D" w:rsidRPr="00B52F0B">
        <w:rPr>
          <w:rFonts w:ascii="Arial" w:hAnsi="Arial" w:cs="Arial"/>
        </w:rPr>
        <w:t>ее нет</w:t>
      </w:r>
      <w:r w:rsidR="00995976" w:rsidRPr="00B52F0B">
        <w:rPr>
          <w:rFonts w:ascii="Arial" w:hAnsi="Arial" w:cs="Arial"/>
        </w:rPr>
        <w:t xml:space="preserve"> — спросите там, где вы получили отчет.</w:t>
      </w:r>
    </w:p>
    <w:p w14:paraId="6799F698" w14:textId="77777777" w:rsidR="006A6444" w:rsidRPr="006034E6" w:rsidRDefault="006A6444" w:rsidP="006A6444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Список участков, оборудованных КОИБами, должен быть в решении региональной комиссии перед конкретными выборами. (В нашем случае, в решении </w:t>
      </w:r>
      <w:r w:rsidRPr="00FC37A4">
        <w:rPr>
          <w:rFonts w:ascii="Arial" w:hAnsi="Arial" w:cs="Arial"/>
        </w:rPr>
        <w:t>№ 222/2134-6</w:t>
      </w:r>
      <w:r>
        <w:rPr>
          <w:rFonts w:ascii="Arial" w:hAnsi="Arial" w:cs="Arial"/>
          <w:lang w:val="en-US"/>
        </w:rPr>
        <w:t xml:space="preserve"> </w:t>
      </w:r>
      <w:r w:rsidRPr="006034E6">
        <w:rPr>
          <w:rFonts w:ascii="Arial" w:hAnsi="Arial" w:cs="Arial"/>
        </w:rPr>
        <w:t>избирательн</w:t>
      </w:r>
      <w:r>
        <w:rPr>
          <w:rFonts w:ascii="Arial" w:hAnsi="Arial" w:cs="Arial"/>
        </w:rPr>
        <w:t>ой</w:t>
      </w:r>
      <w:r w:rsidRPr="006034E6">
        <w:rPr>
          <w:rFonts w:ascii="Arial" w:hAnsi="Arial" w:cs="Arial"/>
        </w:rPr>
        <w:t xml:space="preserve"> комисси</w:t>
      </w:r>
      <w:r>
        <w:rPr>
          <w:rFonts w:ascii="Arial" w:hAnsi="Arial" w:cs="Arial"/>
        </w:rPr>
        <w:t>и</w:t>
      </w:r>
      <w:r w:rsidRPr="006034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Московской области, которое есть на сайте комиссии.)</w:t>
      </w:r>
    </w:p>
    <w:p w14:paraId="06219355" w14:textId="7EEFED72" w:rsidR="00995976" w:rsidRPr="00B52F0B" w:rsidRDefault="00995976" w:rsidP="001A6849">
      <w:pPr>
        <w:spacing w:after="200" w:line="240" w:lineRule="auto"/>
        <w:rPr>
          <w:rFonts w:ascii="Arial" w:hAnsi="Arial" w:cs="Arial"/>
        </w:rPr>
      </w:pPr>
      <w:r w:rsidRPr="00B52F0B">
        <w:rPr>
          <w:rFonts w:ascii="Arial" w:hAnsi="Arial" w:cs="Arial"/>
        </w:rPr>
        <w:t>Единственные данные, которых может не быть в открытом доступе, так это на каких участках были активные, хорошо подготовленные наблюдател</w:t>
      </w:r>
      <w:r w:rsidR="006034E6" w:rsidRPr="00B52F0B">
        <w:rPr>
          <w:rFonts w:ascii="Arial" w:hAnsi="Arial" w:cs="Arial"/>
        </w:rPr>
        <w:t xml:space="preserve">и. </w:t>
      </w:r>
      <w:r w:rsidR="00B679F6" w:rsidRPr="00B52F0B">
        <w:rPr>
          <w:rFonts w:ascii="Arial" w:hAnsi="Arial" w:cs="Arial"/>
        </w:rPr>
        <w:t xml:space="preserve">Не те, </w:t>
      </w:r>
      <w:r w:rsidR="006034E6" w:rsidRPr="00B52F0B">
        <w:rPr>
          <w:rFonts w:ascii="Arial" w:hAnsi="Arial" w:cs="Arial"/>
        </w:rPr>
        <w:t>которые спали на стульях и отбывали время уткнувшись в телефон</w:t>
      </w:r>
      <w:r w:rsidR="007A5DD6" w:rsidRPr="00B52F0B">
        <w:rPr>
          <w:rFonts w:ascii="Arial" w:hAnsi="Arial" w:cs="Arial"/>
        </w:rPr>
        <w:t xml:space="preserve"> (таки</w:t>
      </w:r>
      <w:r w:rsidR="00A169F7" w:rsidRPr="00B52F0B">
        <w:rPr>
          <w:rFonts w:ascii="Arial" w:hAnsi="Arial" w:cs="Arial"/>
        </w:rPr>
        <w:t>х</w:t>
      </w:r>
      <w:r w:rsidR="007A5DD6" w:rsidRPr="00B52F0B">
        <w:rPr>
          <w:rFonts w:ascii="Arial" w:hAnsi="Arial" w:cs="Arial"/>
        </w:rPr>
        <w:t xml:space="preserve"> «наблюдател</w:t>
      </w:r>
      <w:r w:rsidR="00A169F7" w:rsidRPr="00B52F0B">
        <w:rPr>
          <w:rFonts w:ascii="Arial" w:hAnsi="Arial" w:cs="Arial"/>
        </w:rPr>
        <w:t>ей</w:t>
      </w:r>
      <w:r w:rsidR="007A5DD6" w:rsidRPr="00B52F0B">
        <w:rPr>
          <w:rFonts w:ascii="Arial" w:hAnsi="Arial" w:cs="Arial"/>
        </w:rPr>
        <w:t xml:space="preserve">» </w:t>
      </w:r>
      <w:r w:rsidR="00A169F7" w:rsidRPr="00B52F0B">
        <w:rPr>
          <w:rFonts w:ascii="Arial" w:hAnsi="Arial" w:cs="Arial"/>
        </w:rPr>
        <w:t xml:space="preserve">полно и </w:t>
      </w:r>
      <w:r w:rsidR="007A5DD6" w:rsidRPr="00B52F0B">
        <w:rPr>
          <w:rFonts w:ascii="Arial" w:hAnsi="Arial" w:cs="Arial"/>
        </w:rPr>
        <w:t>фальсификаци</w:t>
      </w:r>
      <w:r w:rsidR="00D82232" w:rsidRPr="00B52F0B">
        <w:rPr>
          <w:rFonts w:ascii="Arial" w:hAnsi="Arial" w:cs="Arial"/>
        </w:rPr>
        <w:t>й</w:t>
      </w:r>
      <w:r w:rsidR="007A5DD6" w:rsidRPr="00B52F0B">
        <w:rPr>
          <w:rFonts w:ascii="Arial" w:hAnsi="Arial" w:cs="Arial"/>
        </w:rPr>
        <w:t xml:space="preserve"> </w:t>
      </w:r>
      <w:r w:rsidR="00A169F7" w:rsidRPr="00B52F0B">
        <w:rPr>
          <w:rFonts w:ascii="Arial" w:hAnsi="Arial" w:cs="Arial"/>
        </w:rPr>
        <w:t xml:space="preserve">они </w:t>
      </w:r>
      <w:r w:rsidR="007A5DD6" w:rsidRPr="00B52F0B">
        <w:rPr>
          <w:rFonts w:ascii="Arial" w:hAnsi="Arial" w:cs="Arial"/>
        </w:rPr>
        <w:t>не замечают)</w:t>
      </w:r>
      <w:r w:rsidR="006034E6" w:rsidRPr="00B52F0B">
        <w:rPr>
          <w:rFonts w:ascii="Arial" w:hAnsi="Arial" w:cs="Arial"/>
        </w:rPr>
        <w:t>, а</w:t>
      </w:r>
      <w:r w:rsidR="00B679F6" w:rsidRPr="00B52F0B">
        <w:rPr>
          <w:rFonts w:ascii="Arial" w:hAnsi="Arial" w:cs="Arial"/>
        </w:rPr>
        <w:t xml:space="preserve"> те, которые</w:t>
      </w:r>
      <w:r w:rsidR="006034E6" w:rsidRPr="00B52F0B">
        <w:rPr>
          <w:rFonts w:ascii="Arial" w:hAnsi="Arial" w:cs="Arial"/>
        </w:rPr>
        <w:t xml:space="preserve"> проверяли все документы</w:t>
      </w:r>
      <w:r w:rsidR="00CF1365" w:rsidRPr="00B52F0B">
        <w:rPr>
          <w:rFonts w:ascii="Arial" w:hAnsi="Arial" w:cs="Arial"/>
        </w:rPr>
        <w:t xml:space="preserve"> комиссии</w:t>
      </w:r>
      <w:r w:rsidR="006034E6" w:rsidRPr="00B52F0B">
        <w:rPr>
          <w:rFonts w:ascii="Arial" w:hAnsi="Arial" w:cs="Arial"/>
        </w:rPr>
        <w:t>, паспорта</w:t>
      </w:r>
      <w:r w:rsidR="00CF1365" w:rsidRPr="00B52F0B">
        <w:rPr>
          <w:rFonts w:ascii="Arial" w:hAnsi="Arial" w:cs="Arial"/>
        </w:rPr>
        <w:t xml:space="preserve"> избирателей</w:t>
      </w:r>
      <w:r w:rsidR="006034E6" w:rsidRPr="00B52F0B">
        <w:rPr>
          <w:rFonts w:ascii="Arial" w:hAnsi="Arial" w:cs="Arial"/>
        </w:rPr>
        <w:t xml:space="preserve">, искали </w:t>
      </w:r>
      <w:r w:rsidR="001408B4" w:rsidRPr="00B52F0B">
        <w:rPr>
          <w:rFonts w:ascii="Arial" w:hAnsi="Arial" w:cs="Arial"/>
        </w:rPr>
        <w:t xml:space="preserve">и документировали </w:t>
      </w:r>
      <w:r w:rsidR="006034E6" w:rsidRPr="00B52F0B">
        <w:rPr>
          <w:rFonts w:ascii="Arial" w:hAnsi="Arial" w:cs="Arial"/>
        </w:rPr>
        <w:t>нарушения</w:t>
      </w:r>
      <w:r w:rsidR="00C905C2" w:rsidRPr="00B52F0B">
        <w:rPr>
          <w:rFonts w:ascii="Arial" w:hAnsi="Arial" w:cs="Arial"/>
        </w:rPr>
        <w:t>,</w:t>
      </w:r>
      <w:r w:rsidR="006034E6" w:rsidRPr="00B52F0B">
        <w:rPr>
          <w:rFonts w:ascii="Arial" w:hAnsi="Arial" w:cs="Arial"/>
        </w:rPr>
        <w:t xml:space="preserve"> </w:t>
      </w:r>
      <w:r w:rsidR="006E015D" w:rsidRPr="00B52F0B">
        <w:rPr>
          <w:rFonts w:ascii="Arial" w:hAnsi="Arial" w:cs="Arial"/>
        </w:rPr>
        <w:t>заставляли</w:t>
      </w:r>
      <w:r w:rsidR="006034E6" w:rsidRPr="00B52F0B">
        <w:rPr>
          <w:rFonts w:ascii="Arial" w:hAnsi="Arial" w:cs="Arial"/>
        </w:rPr>
        <w:t xml:space="preserve"> комиссию</w:t>
      </w:r>
      <w:r w:rsidR="006E015D" w:rsidRPr="00B52F0B">
        <w:rPr>
          <w:rFonts w:ascii="Arial" w:hAnsi="Arial" w:cs="Arial"/>
        </w:rPr>
        <w:t xml:space="preserve"> устранять нарушения</w:t>
      </w:r>
      <w:r w:rsidRPr="00B52F0B">
        <w:rPr>
          <w:rFonts w:ascii="Arial" w:hAnsi="Arial" w:cs="Arial"/>
        </w:rPr>
        <w:t xml:space="preserve">. Эту информацию вам придется поискать в дискуссионных группах, у местных координаторов наблюдения, у кандидатов и партий. </w:t>
      </w:r>
      <w:r w:rsidR="003854FA" w:rsidRPr="00B52F0B">
        <w:rPr>
          <w:rFonts w:ascii="Arial" w:hAnsi="Arial" w:cs="Arial"/>
        </w:rPr>
        <w:t>Независим</w:t>
      </w:r>
      <w:r w:rsidR="00EC7FB6" w:rsidRPr="00B52F0B">
        <w:rPr>
          <w:rFonts w:ascii="Arial" w:hAnsi="Arial" w:cs="Arial"/>
        </w:rPr>
        <w:t>ая</w:t>
      </w:r>
      <w:r w:rsidR="003854FA" w:rsidRPr="00B52F0B">
        <w:rPr>
          <w:rFonts w:ascii="Arial" w:hAnsi="Arial" w:cs="Arial"/>
        </w:rPr>
        <w:t xml:space="preserve"> </w:t>
      </w:r>
      <w:r w:rsidRPr="00B52F0B">
        <w:rPr>
          <w:rFonts w:ascii="Arial" w:hAnsi="Arial" w:cs="Arial"/>
        </w:rPr>
        <w:t>местн</w:t>
      </w:r>
      <w:r w:rsidR="00EC7FB6" w:rsidRPr="00B52F0B">
        <w:rPr>
          <w:rFonts w:ascii="Arial" w:hAnsi="Arial" w:cs="Arial"/>
        </w:rPr>
        <w:t>ая группа</w:t>
      </w:r>
      <w:r w:rsidRPr="00B52F0B">
        <w:rPr>
          <w:rFonts w:ascii="Arial" w:hAnsi="Arial" w:cs="Arial"/>
        </w:rPr>
        <w:t xml:space="preserve"> наблюдателей </w:t>
      </w:r>
      <w:r w:rsidR="003854FA" w:rsidRPr="00B52F0B">
        <w:rPr>
          <w:rFonts w:ascii="Arial" w:hAnsi="Arial" w:cs="Arial"/>
        </w:rPr>
        <w:t xml:space="preserve">обычно </w:t>
      </w:r>
      <w:r w:rsidRPr="00B52F0B">
        <w:rPr>
          <w:rFonts w:ascii="Arial" w:hAnsi="Arial" w:cs="Arial"/>
        </w:rPr>
        <w:t>легко находится в интернете. Движения Голос, Сонар, Граж</w:t>
      </w:r>
      <w:r w:rsidR="00E34E29" w:rsidRPr="00B52F0B">
        <w:rPr>
          <w:rFonts w:ascii="Arial" w:hAnsi="Arial" w:cs="Arial"/>
        </w:rPr>
        <w:t>да</w:t>
      </w:r>
      <w:r w:rsidRPr="00B52F0B">
        <w:rPr>
          <w:rFonts w:ascii="Arial" w:hAnsi="Arial" w:cs="Arial"/>
        </w:rPr>
        <w:t xml:space="preserve">нин наблюдатель тоже могут </w:t>
      </w:r>
      <w:r w:rsidR="003854FA" w:rsidRPr="00B52F0B">
        <w:rPr>
          <w:rFonts w:ascii="Arial" w:hAnsi="Arial" w:cs="Arial"/>
        </w:rPr>
        <w:t xml:space="preserve">вам </w:t>
      </w:r>
      <w:r w:rsidRPr="00B52F0B">
        <w:rPr>
          <w:rFonts w:ascii="Arial" w:hAnsi="Arial" w:cs="Arial"/>
        </w:rPr>
        <w:t>подсказать</w:t>
      </w:r>
      <w:r w:rsidR="005F577F" w:rsidRPr="00B52F0B">
        <w:rPr>
          <w:rFonts w:ascii="Arial" w:hAnsi="Arial" w:cs="Arial"/>
        </w:rPr>
        <w:t>, поищите у них на сайтах</w:t>
      </w:r>
      <w:r w:rsidRPr="00B52F0B">
        <w:rPr>
          <w:rFonts w:ascii="Arial" w:hAnsi="Arial" w:cs="Arial"/>
        </w:rPr>
        <w:t xml:space="preserve">. Там же, кстати, можно записаться </w:t>
      </w:r>
      <w:r w:rsidR="007A5DD6" w:rsidRPr="00B52F0B">
        <w:rPr>
          <w:rFonts w:ascii="Arial" w:hAnsi="Arial" w:cs="Arial"/>
        </w:rPr>
        <w:t>в</w:t>
      </w:r>
      <w:r w:rsidRPr="00B52F0B">
        <w:rPr>
          <w:rFonts w:ascii="Arial" w:hAnsi="Arial" w:cs="Arial"/>
        </w:rPr>
        <w:t xml:space="preserve"> наблюдатели</w:t>
      </w:r>
      <w:r w:rsidR="006604A6" w:rsidRPr="00B52F0B">
        <w:rPr>
          <w:rFonts w:ascii="Arial" w:hAnsi="Arial" w:cs="Arial"/>
        </w:rPr>
        <w:t xml:space="preserve"> и пройти подготовку</w:t>
      </w:r>
      <w:r w:rsidRPr="00B52F0B">
        <w:rPr>
          <w:rFonts w:ascii="Arial" w:hAnsi="Arial" w:cs="Arial"/>
        </w:rPr>
        <w:t>.</w:t>
      </w:r>
    </w:p>
    <w:sectPr w:rsidR="00995976" w:rsidRPr="00B52F0B" w:rsidSect="00B72F02">
      <w:pgSz w:w="11906" w:h="16838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613CF" w14:textId="77777777" w:rsidR="0013068F" w:rsidRDefault="0013068F" w:rsidP="00DE236D">
      <w:pPr>
        <w:spacing w:after="0" w:line="240" w:lineRule="auto"/>
      </w:pPr>
      <w:r>
        <w:separator/>
      </w:r>
    </w:p>
  </w:endnote>
  <w:endnote w:type="continuationSeparator" w:id="0">
    <w:p w14:paraId="5FC9213E" w14:textId="77777777" w:rsidR="0013068F" w:rsidRDefault="0013068F" w:rsidP="00DE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B8031" w14:textId="459C7C3A" w:rsidR="00B72F02" w:rsidRPr="00B72F02" w:rsidRDefault="0013068F" w:rsidP="00B72F0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sdt>
      <w:sdtPr>
        <w:rPr>
          <w:rFonts w:ascii="Times New Roman" w:eastAsia="Calibri" w:hAnsi="Times New Roman" w:cs="Times New Roman"/>
          <w:noProof/>
          <w:sz w:val="24"/>
          <w:szCs w:val="24"/>
        </w:rPr>
        <w:id w:val="-370844051"/>
        <w:docPartObj>
          <w:docPartGallery w:val="Page Numbers (Bottom of Page)"/>
          <w:docPartUnique/>
        </w:docPartObj>
      </w:sdtPr>
      <w:sdtEndPr/>
      <w:sdtContent>
        <w:r w:rsidR="00B72F02" w:rsidRPr="00B72F02">
          <w:rPr>
            <w:rFonts w:ascii="Times New Roman" w:eastAsia="Calibri" w:hAnsi="Times New Roman" w:cs="Times New Roman"/>
            <w:sz w:val="24"/>
            <w:szCs w:val="24"/>
          </w:rPr>
          <w:fldChar w:fldCharType="begin"/>
        </w:r>
        <w:r w:rsidR="00B72F02" w:rsidRPr="00B72F02">
          <w:rPr>
            <w:rFonts w:ascii="Times New Roman" w:eastAsia="Calibri" w:hAnsi="Times New Roman" w:cs="Times New Roman"/>
            <w:sz w:val="24"/>
            <w:szCs w:val="24"/>
          </w:rPr>
          <w:instrText xml:space="preserve"> PAGE   \* MERGEFORMAT </w:instrText>
        </w:r>
        <w:r w:rsidR="00B72F02" w:rsidRPr="00B72F02">
          <w:rPr>
            <w:rFonts w:ascii="Times New Roman" w:eastAsia="Calibri" w:hAnsi="Times New Roman" w:cs="Times New Roman"/>
            <w:sz w:val="24"/>
            <w:szCs w:val="24"/>
          </w:rPr>
          <w:fldChar w:fldCharType="separate"/>
        </w:r>
        <w:r w:rsidR="00B72F02" w:rsidRPr="00B72F02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B72F02" w:rsidRPr="00B72F02">
          <w:rPr>
            <w:rFonts w:ascii="Times New Roman" w:eastAsia="Calibri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EB051" w14:textId="77777777" w:rsidR="0013068F" w:rsidRDefault="0013068F" w:rsidP="00DE236D">
      <w:pPr>
        <w:spacing w:after="0" w:line="240" w:lineRule="auto"/>
      </w:pPr>
      <w:r>
        <w:separator/>
      </w:r>
    </w:p>
  </w:footnote>
  <w:footnote w:type="continuationSeparator" w:id="0">
    <w:p w14:paraId="259477A0" w14:textId="77777777" w:rsidR="0013068F" w:rsidRDefault="0013068F" w:rsidP="00DE2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51"/>
    <w:rsid w:val="00000437"/>
    <w:rsid w:val="000122FF"/>
    <w:rsid w:val="000164A6"/>
    <w:rsid w:val="000202CA"/>
    <w:rsid w:val="000223A6"/>
    <w:rsid w:val="00047651"/>
    <w:rsid w:val="0006587E"/>
    <w:rsid w:val="000A513B"/>
    <w:rsid w:val="000B33E9"/>
    <w:rsid w:val="000B7211"/>
    <w:rsid w:val="000B74D3"/>
    <w:rsid w:val="000C61AE"/>
    <w:rsid w:val="000C6EBA"/>
    <w:rsid w:val="000D5942"/>
    <w:rsid w:val="000F54BD"/>
    <w:rsid w:val="00114557"/>
    <w:rsid w:val="00117C07"/>
    <w:rsid w:val="00126E9D"/>
    <w:rsid w:val="0013068F"/>
    <w:rsid w:val="001408B4"/>
    <w:rsid w:val="00151267"/>
    <w:rsid w:val="001646EA"/>
    <w:rsid w:val="00166CE7"/>
    <w:rsid w:val="00172B66"/>
    <w:rsid w:val="001745B2"/>
    <w:rsid w:val="0019760B"/>
    <w:rsid w:val="001A6849"/>
    <w:rsid w:val="001D49F5"/>
    <w:rsid w:val="001F6939"/>
    <w:rsid w:val="001F6CD2"/>
    <w:rsid w:val="00203949"/>
    <w:rsid w:val="0021718E"/>
    <w:rsid w:val="0021741A"/>
    <w:rsid w:val="00222AA6"/>
    <w:rsid w:val="0024015E"/>
    <w:rsid w:val="00242F6D"/>
    <w:rsid w:val="0025369D"/>
    <w:rsid w:val="00254FD0"/>
    <w:rsid w:val="00261B52"/>
    <w:rsid w:val="00270D78"/>
    <w:rsid w:val="00272689"/>
    <w:rsid w:val="002A076F"/>
    <w:rsid w:val="002A0A36"/>
    <w:rsid w:val="002A537B"/>
    <w:rsid w:val="002B57D3"/>
    <w:rsid w:val="002F598E"/>
    <w:rsid w:val="00305F73"/>
    <w:rsid w:val="00311054"/>
    <w:rsid w:val="00323DB1"/>
    <w:rsid w:val="0035006B"/>
    <w:rsid w:val="003854FA"/>
    <w:rsid w:val="00386C83"/>
    <w:rsid w:val="003A0841"/>
    <w:rsid w:val="003A741D"/>
    <w:rsid w:val="003B2E25"/>
    <w:rsid w:val="003D7D05"/>
    <w:rsid w:val="003F1CB2"/>
    <w:rsid w:val="00402CA7"/>
    <w:rsid w:val="004062AD"/>
    <w:rsid w:val="00415CCD"/>
    <w:rsid w:val="004311BB"/>
    <w:rsid w:val="00467957"/>
    <w:rsid w:val="004825FB"/>
    <w:rsid w:val="004915E1"/>
    <w:rsid w:val="004951C4"/>
    <w:rsid w:val="004A54EC"/>
    <w:rsid w:val="004D2186"/>
    <w:rsid w:val="004F6D24"/>
    <w:rsid w:val="005005EF"/>
    <w:rsid w:val="0051258E"/>
    <w:rsid w:val="0053294A"/>
    <w:rsid w:val="00541114"/>
    <w:rsid w:val="00550126"/>
    <w:rsid w:val="00590AA8"/>
    <w:rsid w:val="00594688"/>
    <w:rsid w:val="00596568"/>
    <w:rsid w:val="005D5645"/>
    <w:rsid w:val="005F577F"/>
    <w:rsid w:val="006034E6"/>
    <w:rsid w:val="00611E52"/>
    <w:rsid w:val="006451EA"/>
    <w:rsid w:val="00645BF1"/>
    <w:rsid w:val="006604A6"/>
    <w:rsid w:val="00674098"/>
    <w:rsid w:val="006A6444"/>
    <w:rsid w:val="006E015D"/>
    <w:rsid w:val="006E025E"/>
    <w:rsid w:val="006E2538"/>
    <w:rsid w:val="006F3774"/>
    <w:rsid w:val="0070334F"/>
    <w:rsid w:val="00715378"/>
    <w:rsid w:val="007351A3"/>
    <w:rsid w:val="00735C9F"/>
    <w:rsid w:val="00740558"/>
    <w:rsid w:val="007439F3"/>
    <w:rsid w:val="00770DD9"/>
    <w:rsid w:val="007A1939"/>
    <w:rsid w:val="007A5DD6"/>
    <w:rsid w:val="007C0646"/>
    <w:rsid w:val="007C38C9"/>
    <w:rsid w:val="007C3A44"/>
    <w:rsid w:val="007C704B"/>
    <w:rsid w:val="007D46C0"/>
    <w:rsid w:val="007E442F"/>
    <w:rsid w:val="00805812"/>
    <w:rsid w:val="00817263"/>
    <w:rsid w:val="00821F1D"/>
    <w:rsid w:val="008243F4"/>
    <w:rsid w:val="00865056"/>
    <w:rsid w:val="00884613"/>
    <w:rsid w:val="00890B72"/>
    <w:rsid w:val="00897EB7"/>
    <w:rsid w:val="008B061C"/>
    <w:rsid w:val="008C5C54"/>
    <w:rsid w:val="008F1666"/>
    <w:rsid w:val="00912A88"/>
    <w:rsid w:val="009258CD"/>
    <w:rsid w:val="0093406D"/>
    <w:rsid w:val="0095576B"/>
    <w:rsid w:val="009864C1"/>
    <w:rsid w:val="00990487"/>
    <w:rsid w:val="00994061"/>
    <w:rsid w:val="00995976"/>
    <w:rsid w:val="009A7A7D"/>
    <w:rsid w:val="009C4E08"/>
    <w:rsid w:val="009F1882"/>
    <w:rsid w:val="00A169F7"/>
    <w:rsid w:val="00A45022"/>
    <w:rsid w:val="00A50337"/>
    <w:rsid w:val="00A5145D"/>
    <w:rsid w:val="00A6368A"/>
    <w:rsid w:val="00A70DC3"/>
    <w:rsid w:val="00A8059F"/>
    <w:rsid w:val="00A974CB"/>
    <w:rsid w:val="00AE2619"/>
    <w:rsid w:val="00AE4DEF"/>
    <w:rsid w:val="00B01F2D"/>
    <w:rsid w:val="00B11376"/>
    <w:rsid w:val="00B14CE3"/>
    <w:rsid w:val="00B2036A"/>
    <w:rsid w:val="00B22C8A"/>
    <w:rsid w:val="00B243C7"/>
    <w:rsid w:val="00B52F0B"/>
    <w:rsid w:val="00B666BA"/>
    <w:rsid w:val="00B679F6"/>
    <w:rsid w:val="00B72F02"/>
    <w:rsid w:val="00B86D95"/>
    <w:rsid w:val="00BA2370"/>
    <w:rsid w:val="00BA5BAD"/>
    <w:rsid w:val="00BC612A"/>
    <w:rsid w:val="00BC6782"/>
    <w:rsid w:val="00BE316B"/>
    <w:rsid w:val="00BE554B"/>
    <w:rsid w:val="00BF23B9"/>
    <w:rsid w:val="00BF2632"/>
    <w:rsid w:val="00C21692"/>
    <w:rsid w:val="00C3245B"/>
    <w:rsid w:val="00C57038"/>
    <w:rsid w:val="00C5783A"/>
    <w:rsid w:val="00C648A5"/>
    <w:rsid w:val="00C77086"/>
    <w:rsid w:val="00C84CA5"/>
    <w:rsid w:val="00C905C2"/>
    <w:rsid w:val="00CA0D95"/>
    <w:rsid w:val="00CD6D56"/>
    <w:rsid w:val="00CE15B9"/>
    <w:rsid w:val="00CE58EB"/>
    <w:rsid w:val="00CF048E"/>
    <w:rsid w:val="00CF1365"/>
    <w:rsid w:val="00CF2EF9"/>
    <w:rsid w:val="00D02C0D"/>
    <w:rsid w:val="00D07F0E"/>
    <w:rsid w:val="00D2710F"/>
    <w:rsid w:val="00D40E17"/>
    <w:rsid w:val="00D469B2"/>
    <w:rsid w:val="00D73B87"/>
    <w:rsid w:val="00D82232"/>
    <w:rsid w:val="00DA2D8D"/>
    <w:rsid w:val="00DA34DB"/>
    <w:rsid w:val="00DB046A"/>
    <w:rsid w:val="00DB5584"/>
    <w:rsid w:val="00DE236D"/>
    <w:rsid w:val="00DF5136"/>
    <w:rsid w:val="00E06E7D"/>
    <w:rsid w:val="00E346E8"/>
    <w:rsid w:val="00E34E29"/>
    <w:rsid w:val="00E4481E"/>
    <w:rsid w:val="00E5123A"/>
    <w:rsid w:val="00EA4EE2"/>
    <w:rsid w:val="00EB7213"/>
    <w:rsid w:val="00EC472F"/>
    <w:rsid w:val="00EC7FB6"/>
    <w:rsid w:val="00EF16C5"/>
    <w:rsid w:val="00EF3125"/>
    <w:rsid w:val="00F25C83"/>
    <w:rsid w:val="00FB4928"/>
    <w:rsid w:val="00FC76DB"/>
    <w:rsid w:val="00FD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24D7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36D"/>
  </w:style>
  <w:style w:type="paragraph" w:styleId="Footer">
    <w:name w:val="footer"/>
    <w:basedOn w:val="Normal"/>
    <w:link w:val="Foot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36D"/>
  </w:style>
  <w:style w:type="table" w:styleId="TableGrid">
    <w:name w:val="Table Grid"/>
    <w:basedOn w:val="TableNormal"/>
    <w:uiPriority w:val="39"/>
    <w:rsid w:val="0000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4BD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C70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C57BA-7E5C-4928-9290-FE41AC0C4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2021-12-20T04:16:00Z</dcterms:created>
  <dcterms:modified xsi:type="dcterms:W3CDTF">2022-02-22T03:17:00Z</dcterms:modified>
</cp:coreProperties>
</file>